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A45DD" w14:textId="325710B9" w:rsidR="00904E8C" w:rsidRDefault="00904E8C" w:rsidP="00904E8C">
      <w:pPr>
        <w:spacing w:after="0"/>
        <w:jc w:val="right"/>
        <w:rPr>
          <w:rFonts w:ascii="Times New Roman" w:hAnsi="Times New Roman" w:cs="Times New Roman"/>
          <w:b/>
          <w:bCs/>
        </w:rPr>
      </w:pPr>
      <w:bookmarkStart w:id="0" w:name="_Hlk169378263"/>
      <w:bookmarkStart w:id="1" w:name="_Hlk169687219"/>
      <w:bookmarkStart w:id="2" w:name="_Hlk169689015"/>
      <w:r w:rsidRPr="008D69C4">
        <w:rPr>
          <w:rFonts w:ascii="Times New Roman" w:hAnsi="Times New Roman" w:cs="Times New Roman"/>
          <w:sz w:val="24"/>
          <w:szCs w:val="24"/>
        </w:rPr>
        <w:t>Specialiųjų pirkimo sąlygų</w:t>
      </w:r>
      <w:r w:rsidRPr="008D69C4">
        <w:rPr>
          <w:rFonts w:ascii="Times New Roman" w:hAnsi="Times New Roman"/>
          <w:b/>
          <w:bCs/>
          <w:sz w:val="24"/>
          <w:szCs w:val="24"/>
        </w:rPr>
        <w:t xml:space="preserve"> </w:t>
      </w:r>
      <w:r w:rsidRPr="008D69C4">
        <w:rPr>
          <w:rFonts w:ascii="Times New Roman" w:hAnsi="Times New Roman"/>
          <w:bCs/>
          <w:sz w:val="24"/>
          <w:szCs w:val="24"/>
        </w:rPr>
        <w:t>2 priedas</w:t>
      </w:r>
      <w:r w:rsidR="00A86926">
        <w:rPr>
          <w:rFonts w:ascii="Times New Roman" w:hAnsi="Times New Roman"/>
          <w:bCs/>
          <w:sz w:val="24"/>
          <w:szCs w:val="24"/>
        </w:rPr>
        <w:t xml:space="preserve"> </w:t>
      </w:r>
      <w:r w:rsidRPr="008D69C4">
        <w:rPr>
          <w:rFonts w:ascii="Times New Roman" w:hAnsi="Times New Roman" w:cs="Times New Roman"/>
          <w:sz w:val="24"/>
          <w:szCs w:val="24"/>
        </w:rPr>
        <w:t>„Techninė specifikacija</w:t>
      </w:r>
      <w:r w:rsidRPr="00E7343D">
        <w:rPr>
          <w:rFonts w:ascii="Times New Roman" w:hAnsi="Times New Roman" w:cs="Times New Roman"/>
          <w:b/>
          <w:bCs/>
        </w:rPr>
        <w:t xml:space="preserve"> </w:t>
      </w:r>
    </w:p>
    <w:p w14:paraId="57AB97EF" w14:textId="77777777" w:rsidR="00904E8C" w:rsidRDefault="00904E8C" w:rsidP="00E7343D">
      <w:pPr>
        <w:spacing w:after="0"/>
        <w:jc w:val="center"/>
        <w:rPr>
          <w:rFonts w:ascii="Times New Roman" w:hAnsi="Times New Roman" w:cs="Times New Roman"/>
          <w:b/>
          <w:bCs/>
        </w:rPr>
      </w:pPr>
    </w:p>
    <w:p w14:paraId="64330343" w14:textId="77777777" w:rsidR="00904E8C" w:rsidRDefault="00904E8C" w:rsidP="00E7343D">
      <w:pPr>
        <w:spacing w:after="0"/>
        <w:jc w:val="center"/>
        <w:rPr>
          <w:rFonts w:ascii="Times New Roman" w:hAnsi="Times New Roman" w:cs="Times New Roman"/>
          <w:b/>
          <w:bCs/>
        </w:rPr>
      </w:pPr>
    </w:p>
    <w:p w14:paraId="232C1AE2" w14:textId="5D64197F" w:rsidR="005E6857" w:rsidRPr="00E7343D" w:rsidRDefault="005E6857" w:rsidP="00E7343D">
      <w:pPr>
        <w:spacing w:after="0"/>
        <w:jc w:val="center"/>
        <w:rPr>
          <w:rFonts w:ascii="Times New Roman" w:hAnsi="Times New Roman" w:cs="Times New Roman"/>
          <w:b/>
          <w:bCs/>
        </w:rPr>
      </w:pPr>
      <w:r w:rsidRPr="00E7343D">
        <w:rPr>
          <w:rFonts w:ascii="Times New Roman" w:hAnsi="Times New Roman" w:cs="Times New Roman"/>
          <w:b/>
          <w:bCs/>
        </w:rPr>
        <w:t>TECHNINĖ SPECIFIKACIJA</w:t>
      </w:r>
    </w:p>
    <w:p w14:paraId="09BD1198" w14:textId="77777777" w:rsidR="008C50C6" w:rsidRDefault="008C50C6" w:rsidP="00E7343D">
      <w:pPr>
        <w:tabs>
          <w:tab w:val="left" w:pos="851"/>
        </w:tabs>
        <w:spacing w:after="0"/>
        <w:jc w:val="center"/>
        <w:rPr>
          <w:rFonts w:ascii="Times New Roman" w:hAnsi="Times New Roman" w:cs="Times New Roman"/>
          <w:b/>
        </w:rPr>
      </w:pPr>
    </w:p>
    <w:p w14:paraId="39E5E274" w14:textId="3EA4F7AD" w:rsidR="005E6857" w:rsidRPr="00E7343D" w:rsidRDefault="00BC3A2D" w:rsidP="00E7343D">
      <w:pPr>
        <w:tabs>
          <w:tab w:val="left" w:pos="851"/>
        </w:tabs>
        <w:spacing w:after="0"/>
        <w:jc w:val="center"/>
        <w:rPr>
          <w:rFonts w:ascii="Times New Roman" w:hAnsi="Times New Roman" w:cs="Times New Roman"/>
          <w:b/>
        </w:rPr>
      </w:pPr>
      <w:r>
        <w:rPr>
          <w:rFonts w:ascii="Times New Roman" w:hAnsi="Times New Roman" w:cs="Times New Roman"/>
          <w:b/>
        </w:rPr>
        <w:t xml:space="preserve">I. </w:t>
      </w:r>
      <w:r w:rsidR="005E6857" w:rsidRPr="00E7343D">
        <w:rPr>
          <w:rFonts w:ascii="Times New Roman" w:hAnsi="Times New Roman" w:cs="Times New Roman"/>
          <w:b/>
        </w:rPr>
        <w:t>BENDROSIOS NUOSTATOS</w:t>
      </w:r>
    </w:p>
    <w:bookmarkEnd w:id="0"/>
    <w:bookmarkEnd w:id="1"/>
    <w:bookmarkEnd w:id="2"/>
    <w:p w14:paraId="7D40A223" w14:textId="77777777" w:rsidR="004766BE" w:rsidRPr="008C0779" w:rsidRDefault="004766BE" w:rsidP="004766BE">
      <w:pPr>
        <w:spacing w:after="0" w:line="240" w:lineRule="auto"/>
        <w:ind w:firstLine="567"/>
        <w:jc w:val="both"/>
        <w:rPr>
          <w:rFonts w:ascii="Times New Roman" w:hAnsi="Times New Roman" w:cs="Times New Roman"/>
          <w:color w:val="000000"/>
          <w:sz w:val="22"/>
          <w:szCs w:val="22"/>
        </w:rPr>
      </w:pPr>
      <w:r w:rsidRPr="008C0779">
        <w:rPr>
          <w:rFonts w:ascii="Times New Roman" w:hAnsi="Times New Roman" w:cs="Times New Roman"/>
          <w:color w:val="000000"/>
          <w:sz w:val="22"/>
          <w:szCs w:val="22"/>
        </w:rPr>
        <w:t>1. Siūlomos prekės turi būti naujos, nenaudotos, neatnaujintos (net ir gamykliniu būdu).</w:t>
      </w:r>
    </w:p>
    <w:p w14:paraId="33990357" w14:textId="77777777" w:rsidR="004766BE" w:rsidRPr="008C0779" w:rsidRDefault="004766BE" w:rsidP="004766BE">
      <w:pPr>
        <w:spacing w:after="0" w:line="240" w:lineRule="auto"/>
        <w:ind w:firstLine="567"/>
        <w:jc w:val="both"/>
        <w:rPr>
          <w:rFonts w:ascii="Times New Roman" w:hAnsi="Times New Roman" w:cs="Times New Roman"/>
          <w:sz w:val="22"/>
          <w:szCs w:val="22"/>
        </w:rPr>
      </w:pPr>
      <w:r w:rsidRPr="008C0779">
        <w:rPr>
          <w:rFonts w:ascii="Times New Roman" w:hAnsi="Times New Roman" w:cs="Times New Roman"/>
          <w:color w:val="000000"/>
          <w:sz w:val="22"/>
          <w:szCs w:val="22"/>
        </w:rPr>
        <w:t xml:space="preserve">2. </w:t>
      </w:r>
      <w:r w:rsidRPr="008C0779">
        <w:rPr>
          <w:rFonts w:ascii="Times New Roman" w:hAnsi="Times New Roman" w:cs="Times New Roman"/>
          <w:sz w:val="22"/>
          <w:szCs w:val="22"/>
        </w:rPr>
        <w:t xml:space="preserve">Visoms nurodytoms konkrečioms medžiagoms ir/ar konkretiems pavadinimams, standartams  taikoma „arba lygiavertis“.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Tiekėjas, siūlantis lygiavertę prekę privalo savo pasiūlyme patikimomis priemonėmis įrodyti, kad siūloma prekė yra lygiavertė ir atitinka techninėje specifikacijoje keliamus reikalavimus. </w:t>
      </w:r>
    </w:p>
    <w:p w14:paraId="1021E65E" w14:textId="38BF38A1" w:rsidR="004766BE" w:rsidRPr="008C0779" w:rsidRDefault="004766BE" w:rsidP="004766BE">
      <w:pPr>
        <w:spacing w:after="0" w:line="240" w:lineRule="auto"/>
        <w:ind w:firstLine="567"/>
        <w:jc w:val="both"/>
        <w:rPr>
          <w:rFonts w:ascii="Times New Roman" w:hAnsi="Times New Roman" w:cs="Times New Roman"/>
          <w:color w:val="000000"/>
          <w:sz w:val="22"/>
          <w:szCs w:val="22"/>
        </w:rPr>
      </w:pPr>
      <w:r w:rsidRPr="008C0779">
        <w:rPr>
          <w:rFonts w:ascii="Times New Roman" w:hAnsi="Times New Roman" w:cs="Times New Roman"/>
          <w:color w:val="000000"/>
          <w:sz w:val="22"/>
          <w:szCs w:val="22"/>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8C0779">
        <w:rPr>
          <w:rFonts w:ascii="Times New Roman" w:hAnsi="Times New Roman" w:cs="Times New Roman"/>
          <w:b/>
          <w:bCs/>
          <w:color w:val="000000"/>
          <w:sz w:val="22"/>
          <w:szCs w:val="22"/>
        </w:rPr>
        <w:t>pristatyti kartu su prekėmis.</w:t>
      </w:r>
      <w:r w:rsidRPr="008C0779">
        <w:rPr>
          <w:rFonts w:ascii="Times New Roman" w:hAnsi="Times New Roman" w:cs="Times New Roman"/>
          <w:color w:val="000000"/>
          <w:sz w:val="22"/>
          <w:szCs w:val="22"/>
        </w:rPr>
        <w:t xml:space="preserve"> </w:t>
      </w:r>
    </w:p>
    <w:p w14:paraId="7F8F5BBE" w14:textId="77777777" w:rsidR="004766BE" w:rsidRPr="008C0779" w:rsidRDefault="004766BE" w:rsidP="004766BE">
      <w:pPr>
        <w:pStyle w:val="ListParagraph"/>
        <w:tabs>
          <w:tab w:val="left" w:pos="810"/>
        </w:tabs>
        <w:spacing w:after="0" w:line="240" w:lineRule="auto"/>
        <w:ind w:left="5" w:firstLine="562"/>
        <w:jc w:val="both"/>
        <w:rPr>
          <w:rFonts w:ascii="Times New Roman" w:eastAsia="Times New Roman" w:hAnsi="Times New Roman" w:cs="Times New Roman"/>
          <w:bCs/>
          <w:sz w:val="22"/>
          <w:szCs w:val="22"/>
          <w:lang w:eastAsia="zh-CN" w:bidi="hi-IN"/>
        </w:rPr>
      </w:pPr>
      <w:r w:rsidRPr="008C0779">
        <w:rPr>
          <w:rFonts w:ascii="Times New Roman" w:eastAsia="Times New Roman" w:hAnsi="Times New Roman" w:cs="Times New Roman"/>
          <w:sz w:val="22"/>
          <w:szCs w:val="22"/>
          <w:lang w:eastAsia="zh-CN" w:bidi="hi-IN"/>
        </w:rPr>
        <w:t xml:space="preserve">4. Tiekėjo siūlomų prekių kokybė turi atitikti Europos Sąjungos ar tarptautinių standartų reikalavimus. </w:t>
      </w:r>
      <w:r w:rsidRPr="008C0779">
        <w:rPr>
          <w:rFonts w:ascii="Times New Roman" w:eastAsia="Times New Roman" w:hAnsi="Times New Roman" w:cs="Times New Roman"/>
          <w:b/>
          <w:sz w:val="22"/>
          <w:szCs w:val="22"/>
          <w:lang w:eastAsia="zh-CN" w:bidi="hi-IN"/>
        </w:rPr>
        <w:t>Kartu su prekėmis pateikiami</w:t>
      </w:r>
      <w:r w:rsidRPr="008C0779">
        <w:rPr>
          <w:rFonts w:ascii="Times New Roman" w:eastAsia="Times New Roman" w:hAnsi="Times New Roman" w:cs="Times New Roman"/>
          <w:bCs/>
          <w:sz w:val="22"/>
          <w:szCs w:val="22"/>
          <w:lang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39BF7FAF" w14:textId="77777777" w:rsidR="004766BE" w:rsidRPr="008C0779" w:rsidRDefault="004766BE" w:rsidP="004766BE">
      <w:pPr>
        <w:pStyle w:val="ListParagraph"/>
        <w:tabs>
          <w:tab w:val="left" w:pos="810"/>
        </w:tabs>
        <w:spacing w:after="0" w:line="240" w:lineRule="auto"/>
        <w:ind w:left="5" w:firstLine="562"/>
        <w:jc w:val="both"/>
        <w:rPr>
          <w:rFonts w:ascii="Times New Roman" w:eastAsia="Times New Roman" w:hAnsi="Times New Roman" w:cs="Times New Roman"/>
          <w:bCs/>
          <w:sz w:val="22"/>
          <w:szCs w:val="22"/>
          <w:lang w:eastAsia="zh-CN" w:bidi="hi-IN"/>
        </w:rPr>
      </w:pPr>
      <w:r w:rsidRPr="008C0779">
        <w:rPr>
          <w:rFonts w:ascii="Times New Roman" w:eastAsia="Times New Roman" w:hAnsi="Times New Roman" w:cs="Times New Roman"/>
          <w:bCs/>
          <w:sz w:val="22"/>
          <w:szCs w:val="22"/>
          <w:lang w:eastAsia="zh-CN" w:bidi="hi-IN"/>
        </w:rPr>
        <w:t>5.</w:t>
      </w:r>
      <w:r w:rsidRPr="008C0779">
        <w:rPr>
          <w:rFonts w:ascii="Times New Roman" w:hAnsi="Times New Roman" w:cs="Times New Roman"/>
          <w:color w:val="000000"/>
          <w:sz w:val="22"/>
          <w:szCs w:val="22"/>
        </w:rPr>
        <w:t xml:space="preserve">Prekėms turi būti taikomas ne mažiau nei </w:t>
      </w:r>
      <w:r w:rsidRPr="008C0779">
        <w:rPr>
          <w:rFonts w:ascii="Times New Roman" w:hAnsi="Times New Roman" w:cs="Times New Roman"/>
          <w:b/>
          <w:color w:val="000000"/>
          <w:sz w:val="22"/>
          <w:szCs w:val="22"/>
        </w:rPr>
        <w:t>24 mėn</w:t>
      </w:r>
      <w:r w:rsidRPr="008C0779">
        <w:rPr>
          <w:rFonts w:ascii="Times New Roman" w:hAnsi="Times New Roman" w:cs="Times New Roman"/>
          <w:color w:val="000000"/>
          <w:sz w:val="22"/>
          <w:szCs w:val="22"/>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02923990" w14:textId="1E8AF355" w:rsidR="004766BE" w:rsidRPr="008C0779" w:rsidRDefault="004766BE" w:rsidP="004766BE">
      <w:pPr>
        <w:spacing w:after="0" w:line="240" w:lineRule="auto"/>
        <w:ind w:firstLine="567"/>
        <w:jc w:val="both"/>
        <w:rPr>
          <w:rFonts w:ascii="Times New Roman" w:hAnsi="Times New Roman" w:cs="Times New Roman"/>
          <w:bCs/>
          <w:color w:val="000000"/>
          <w:sz w:val="22"/>
          <w:szCs w:val="22"/>
        </w:rPr>
      </w:pPr>
      <w:r w:rsidRPr="008C0779">
        <w:rPr>
          <w:rFonts w:ascii="Times New Roman" w:hAnsi="Times New Roman" w:cs="Times New Roman"/>
          <w:color w:val="000000"/>
          <w:sz w:val="22"/>
          <w:szCs w:val="22"/>
        </w:rPr>
        <w:t xml:space="preserve">6. </w:t>
      </w:r>
      <w:r w:rsidRPr="008C0779">
        <w:rPr>
          <w:rFonts w:ascii="Times New Roman" w:hAnsi="Times New Roman" w:cs="Times New Roman"/>
          <w:bCs/>
          <w:color w:val="000000"/>
          <w:sz w:val="22"/>
          <w:szCs w:val="22"/>
        </w:rPr>
        <w:t>Tiekėjas turi pateikti</w:t>
      </w:r>
      <w:r w:rsidR="00F24BA2">
        <w:rPr>
          <w:rFonts w:ascii="Times New Roman" w:hAnsi="Times New Roman" w:cs="Times New Roman"/>
          <w:bCs/>
          <w:color w:val="000000"/>
          <w:sz w:val="22"/>
          <w:szCs w:val="22"/>
        </w:rPr>
        <w:t xml:space="preserve"> kartu su pasiūlymu,</w:t>
      </w:r>
      <w:r w:rsidR="00F24BA2" w:rsidRPr="008C0779">
        <w:rPr>
          <w:rFonts w:ascii="Times New Roman" w:hAnsi="Times New Roman" w:cs="Times New Roman"/>
          <w:bCs/>
          <w:color w:val="000000"/>
          <w:sz w:val="22"/>
          <w:szCs w:val="22"/>
        </w:rPr>
        <w:t xml:space="preserve"> </w:t>
      </w:r>
      <w:r w:rsidRPr="008C0779">
        <w:rPr>
          <w:rFonts w:ascii="Times New Roman" w:hAnsi="Times New Roman" w:cs="Times New Roman"/>
          <w:bCs/>
          <w:color w:val="000000"/>
          <w:sz w:val="22"/>
          <w:szCs w:val="22"/>
        </w:rPr>
        <w:t xml:space="preserve">pasiūlyme nurodytų parametrų teisingumą įrodančius prekės gamintojo (toliau – gamintojo) dokumentus (katalogus, prospektus ar kitą gamintojo dokumentaciją su siūlomų prekių aprašymais) originalo, o reikalaujamų parametrų – ir lietuvių kalbomis (tais atvejais, kai parametrų teisingumą įrodančių gamintojo dokumentų (katalogų, prospektų ir kitos gamintojo dokumentacijos) originalo kalba yra anglų kalba, pateikti vertimus į lietuvių kalbą kartu su pasiūlymu nėra privaloma, tačiau tokie vertimai turės būti pateikti viešojo pirkimo komisijai pareikalavus). </w:t>
      </w:r>
      <w:r w:rsidRPr="008C0779">
        <w:rPr>
          <w:rFonts w:ascii="Times New Roman" w:hAnsi="Times New Roman" w:cs="Times New Roman"/>
          <w:bCs/>
          <w:color w:val="000000"/>
          <w:sz w:val="22"/>
          <w:szCs w:val="22"/>
          <w:u w:val="single"/>
        </w:rPr>
        <w:t xml:space="preserve">Originaliame gamintojo dokumente privalo būti atžyma, kurį techninės specifikacijos lentelės parametrą patvirtina nurodytas parametras.  </w:t>
      </w:r>
      <w:r w:rsidRPr="008C0779">
        <w:rPr>
          <w:rFonts w:ascii="Times New Roman" w:hAnsi="Times New Roman" w:cs="Times New Roman"/>
          <w:bCs/>
          <w:iCs/>
          <w:color w:val="000000"/>
          <w:sz w:val="22"/>
          <w:szCs w:val="22"/>
        </w:rPr>
        <w:t>Tuo atveju, jeigu pateiktoje gamintojo dokumentacijoje nėra visos reikalaujamos prekės charakteristikas patvirtinančios informacijos, tiekėjas privalo pateikti gamintojo arba jo įgalioto atstovo raštiškus patvirtinimus (prekės gamintojo atitikties deklaraciją/eksploatacinių savybių deklaraciją) ar kitus atitiktį reikalavimams įrodančius dokumentus (informaciją), kad perkančioji</w:t>
      </w:r>
      <w:r w:rsidRPr="008C0779">
        <w:rPr>
          <w:rFonts w:ascii="Times New Roman" w:hAnsi="Times New Roman" w:cs="Times New Roman"/>
          <w:bCs/>
          <w:i/>
          <w:iCs/>
          <w:color w:val="000000"/>
          <w:sz w:val="22"/>
          <w:szCs w:val="22"/>
        </w:rPr>
        <w:t xml:space="preserve"> </w:t>
      </w:r>
      <w:r w:rsidRPr="008C0779">
        <w:rPr>
          <w:rFonts w:ascii="Times New Roman" w:hAnsi="Times New Roman" w:cs="Times New Roman"/>
          <w:bCs/>
          <w:iCs/>
          <w:color w:val="000000"/>
          <w:sz w:val="22"/>
          <w:szCs w:val="22"/>
        </w:rPr>
        <w:t xml:space="preserve">organizacija galėtų įsitikinti siūlomos prekės atitiktimi nustatytiems reikalavimams. </w:t>
      </w:r>
      <w:r w:rsidRPr="008C0779">
        <w:rPr>
          <w:rFonts w:ascii="Times New Roman" w:hAnsi="Times New Roman" w:cs="Times New Roman"/>
          <w:color w:val="000000" w:themeColor="text1"/>
          <w:sz w:val="22"/>
          <w:szCs w:val="22"/>
        </w:rPr>
        <w:t xml:space="preserve">Tiekėjų, kurie nėra gamintojai, </w:t>
      </w:r>
      <w:proofErr w:type="spellStart"/>
      <w:r w:rsidRPr="008C0779">
        <w:rPr>
          <w:rFonts w:ascii="Times New Roman" w:hAnsi="Times New Roman" w:cs="Times New Roman"/>
          <w:color w:val="000000" w:themeColor="text1"/>
          <w:sz w:val="22"/>
          <w:szCs w:val="22"/>
        </w:rPr>
        <w:t>savideklaracijos</w:t>
      </w:r>
      <w:proofErr w:type="spellEnd"/>
      <w:r w:rsidRPr="008C0779">
        <w:rPr>
          <w:rFonts w:ascii="Times New Roman" w:hAnsi="Times New Roman" w:cs="Times New Roman"/>
          <w:color w:val="000000" w:themeColor="text1"/>
          <w:sz w:val="22"/>
          <w:szCs w:val="22"/>
        </w:rPr>
        <w:t xml:space="preserve"> kaip įrodymas dėl pasiūlymo atitikties pirkimo sąlygoms bei techninės specifikacijos reikalavimams, nebus laikytina tinkamu ir patikimu įrodymu. </w:t>
      </w:r>
      <w:r w:rsidRPr="008C0779">
        <w:rPr>
          <w:rFonts w:ascii="Times New Roman" w:hAnsi="Times New Roman" w:cs="Times New Roman"/>
          <w:bCs/>
          <w:color w:val="000000"/>
          <w:sz w:val="22"/>
          <w:szCs w:val="22"/>
        </w:rPr>
        <w:t>Pateikiamos skaitmeninės dokumentų kopijos.</w:t>
      </w:r>
    </w:p>
    <w:p w14:paraId="3EB70CC0" w14:textId="64C82D48" w:rsidR="004766BE" w:rsidRPr="008C0779" w:rsidRDefault="004766BE" w:rsidP="004766BE">
      <w:pPr>
        <w:spacing w:after="0" w:line="240" w:lineRule="auto"/>
        <w:ind w:firstLine="567"/>
        <w:jc w:val="both"/>
        <w:rPr>
          <w:rFonts w:ascii="Times New Roman" w:hAnsi="Times New Roman" w:cs="Times New Roman"/>
          <w:color w:val="000000"/>
          <w:sz w:val="22"/>
          <w:szCs w:val="22"/>
        </w:rPr>
      </w:pPr>
      <w:r w:rsidRPr="008C0779">
        <w:rPr>
          <w:rFonts w:ascii="Times New Roman" w:hAnsi="Times New Roman" w:cs="Times New Roman"/>
          <w:color w:val="000000"/>
          <w:sz w:val="22"/>
          <w:szCs w:val="22"/>
        </w:rPr>
        <w:t>7. Privalomas pilnas įrangos instaliavimas (</w:t>
      </w:r>
      <w:r w:rsidR="007510DD">
        <w:rPr>
          <w:rFonts w:ascii="Times New Roman" w:hAnsi="Times New Roman" w:cs="Times New Roman"/>
          <w:color w:val="000000"/>
          <w:sz w:val="22"/>
          <w:szCs w:val="22"/>
        </w:rPr>
        <w:t xml:space="preserve">surinkimas, </w:t>
      </w:r>
      <w:r w:rsidRPr="008C0779">
        <w:rPr>
          <w:rFonts w:ascii="Times New Roman" w:hAnsi="Times New Roman" w:cs="Times New Roman"/>
          <w:color w:val="000000"/>
          <w:sz w:val="22"/>
          <w:szCs w:val="22"/>
        </w:rPr>
        <w:t>paleidimas, funkcionalumo testavimas, personalo apmokymas darbui su įranga). Reikalavimas  pagrįstas LR sveikatos apsaugos ministro 2010 m. gegužės 3 d. įsakymu Nr. V-383 patvirtinto „Medicinos priemonių (prietaisų) naudojimo tvarkos aprašo“ nuostatomis (žr. aktuali redakcija)).</w:t>
      </w:r>
    </w:p>
    <w:p w14:paraId="0F70E784" w14:textId="77777777" w:rsidR="004766BE" w:rsidRPr="00CA19CF" w:rsidRDefault="004766BE" w:rsidP="004766BE">
      <w:pPr>
        <w:tabs>
          <w:tab w:val="left" w:pos="810"/>
        </w:tabs>
        <w:spacing w:after="0" w:line="240" w:lineRule="auto"/>
        <w:jc w:val="both"/>
        <w:rPr>
          <w:rFonts w:ascii="Times New Roman" w:eastAsia="Times New Roman" w:hAnsi="Times New Roman" w:cs="Times New Roman"/>
          <w:bCs/>
          <w:sz w:val="24"/>
          <w:szCs w:val="24"/>
          <w:lang w:eastAsia="zh-CN" w:bidi="hi-IN"/>
        </w:rPr>
      </w:pPr>
    </w:p>
    <w:p w14:paraId="796E5B30" w14:textId="77777777" w:rsidR="004766BE" w:rsidRPr="008C0779" w:rsidRDefault="004766BE" w:rsidP="004766BE">
      <w:pPr>
        <w:tabs>
          <w:tab w:val="left" w:pos="810"/>
        </w:tabs>
        <w:spacing w:after="0" w:line="240" w:lineRule="auto"/>
        <w:jc w:val="both"/>
        <w:rPr>
          <w:rFonts w:ascii="Times New Roman" w:hAnsi="Times New Roman" w:cs="Times New Roman"/>
          <w:i/>
          <w:iCs/>
          <w:color w:val="000000"/>
          <w:sz w:val="22"/>
          <w:szCs w:val="22"/>
        </w:rPr>
      </w:pPr>
      <w:r w:rsidRPr="008C0779">
        <w:rPr>
          <w:rFonts w:ascii="Times New Roman" w:hAnsi="Times New Roman" w:cs="Times New Roman"/>
          <w:color w:val="000000"/>
          <w:sz w:val="22"/>
          <w:szCs w:val="22"/>
        </w:rPr>
        <w:t xml:space="preserve">          Pastabos:</w:t>
      </w:r>
      <w:r w:rsidRPr="008C0779">
        <w:rPr>
          <w:rFonts w:ascii="Times New Roman" w:hAnsi="Times New Roman" w:cs="Times New Roman"/>
          <w:i/>
          <w:iCs/>
          <w:color w:val="000000"/>
          <w:sz w:val="22"/>
          <w:szCs w:val="22"/>
        </w:rPr>
        <w:t xml:space="preserve"> 1.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50±2 g, tokiu atveju tiekėjas turi nurodyti gaminio svorį 50 g). Pasiūlymų vertinimo metu bus vertinama, kaip tiekėjo siūlomas gamintojo gaminys, be </w:t>
      </w:r>
      <w:r w:rsidRPr="008C0779">
        <w:rPr>
          <w:rFonts w:ascii="Times New Roman" w:hAnsi="Times New Roman" w:cs="Times New Roman"/>
          <w:i/>
          <w:iCs/>
          <w:color w:val="000000"/>
          <w:sz w:val="22"/>
          <w:szCs w:val="22"/>
        </w:rPr>
        <w:lastRenderedPageBreak/>
        <w:t>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p w14:paraId="19AD2F09" w14:textId="77777777" w:rsidR="004766BE" w:rsidRPr="008C0779" w:rsidRDefault="004766BE" w:rsidP="004766BE">
      <w:pPr>
        <w:tabs>
          <w:tab w:val="left" w:pos="810"/>
        </w:tabs>
        <w:spacing w:after="0" w:line="240" w:lineRule="auto"/>
        <w:jc w:val="both"/>
        <w:rPr>
          <w:rFonts w:ascii="Times New Roman" w:hAnsi="Times New Roman" w:cs="Times New Roman"/>
          <w:i/>
          <w:iCs/>
          <w:sz w:val="22"/>
          <w:szCs w:val="22"/>
          <w:lang w:eastAsia="zh-CN" w:bidi="hi-IN"/>
        </w:rPr>
      </w:pPr>
      <w:r w:rsidRPr="008C0779">
        <w:rPr>
          <w:rFonts w:ascii="Times New Roman" w:hAnsi="Times New Roman" w:cs="Times New Roman"/>
          <w:i/>
          <w:iCs/>
          <w:color w:val="000000"/>
          <w:sz w:val="22"/>
          <w:szCs w:val="22"/>
        </w:rPr>
        <w:t xml:space="preserve">     2.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p w14:paraId="72239CDB" w14:textId="77777777" w:rsidR="0081311C" w:rsidRDefault="0081311C" w:rsidP="00CF548C">
      <w:pPr>
        <w:spacing w:after="0" w:line="240" w:lineRule="auto"/>
        <w:ind w:right="111" w:firstLine="709"/>
        <w:jc w:val="both"/>
        <w:rPr>
          <w:rFonts w:ascii="Times New Roman" w:eastAsia="Times New Roman" w:hAnsi="Times New Roman" w:cs="Times New Roman"/>
          <w:sz w:val="22"/>
          <w:szCs w:val="22"/>
        </w:rPr>
      </w:pPr>
    </w:p>
    <w:p w14:paraId="262C6757" w14:textId="77777777" w:rsidR="0081311C" w:rsidRDefault="0081311C" w:rsidP="00CF548C">
      <w:pPr>
        <w:spacing w:after="0" w:line="240" w:lineRule="auto"/>
        <w:ind w:right="111" w:firstLine="709"/>
        <w:jc w:val="both"/>
        <w:rPr>
          <w:rFonts w:ascii="Times New Roman" w:eastAsia="Times New Roman" w:hAnsi="Times New Roman" w:cs="Times New Roman"/>
          <w:sz w:val="22"/>
          <w:szCs w:val="22"/>
        </w:rPr>
      </w:pPr>
    </w:p>
    <w:p w14:paraId="5F70BE86" w14:textId="77777777" w:rsidR="0081311C" w:rsidRDefault="0081311C" w:rsidP="00CF548C">
      <w:pPr>
        <w:spacing w:after="0" w:line="240" w:lineRule="auto"/>
        <w:ind w:right="111" w:firstLine="709"/>
        <w:jc w:val="both"/>
        <w:rPr>
          <w:rFonts w:ascii="Times New Roman" w:eastAsia="Times New Roman" w:hAnsi="Times New Roman" w:cs="Times New Roman"/>
          <w:sz w:val="22"/>
          <w:szCs w:val="22"/>
        </w:rPr>
      </w:pPr>
    </w:p>
    <w:p w14:paraId="49304D3A" w14:textId="5C90080C" w:rsidR="00831AD7" w:rsidRDefault="00831AD7">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7C2B1453" w14:textId="0999CFE5" w:rsidR="00C54719" w:rsidRDefault="00C54719" w:rsidP="00C54719">
      <w:pPr>
        <w:spacing w:after="0" w:line="240" w:lineRule="auto"/>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lastRenderedPageBreak/>
        <w:t>II SPECIALIOSIOS NUOSTATOS</w:t>
      </w:r>
    </w:p>
    <w:p w14:paraId="7C21E70B" w14:textId="77777777" w:rsidR="00C54719" w:rsidRDefault="00C54719" w:rsidP="00C54719">
      <w:pPr>
        <w:spacing w:after="0" w:line="240" w:lineRule="auto"/>
        <w:jc w:val="center"/>
        <w:rPr>
          <w:rFonts w:ascii="Times New Roman" w:eastAsia="Times New Roman" w:hAnsi="Times New Roman" w:cs="Times New Roman"/>
          <w:b/>
          <w:bCs/>
          <w:sz w:val="22"/>
          <w:szCs w:val="22"/>
        </w:rPr>
      </w:pPr>
    </w:p>
    <w:p w14:paraId="0BE28E97" w14:textId="77777777" w:rsidR="00DC5584" w:rsidRDefault="00DC5584" w:rsidP="0081311C">
      <w:pPr>
        <w:spacing w:after="0" w:line="240" w:lineRule="auto"/>
        <w:jc w:val="both"/>
        <w:rPr>
          <w:rFonts w:ascii="Times New Roman" w:eastAsia="Calibri" w:hAnsi="Times New Roman" w:cs="Times New Roman"/>
          <w:b/>
          <w:sz w:val="20"/>
          <w:szCs w:val="20"/>
        </w:rPr>
      </w:pPr>
    </w:p>
    <w:p w14:paraId="63AD0041" w14:textId="4F16BD9E" w:rsidR="00DC5584" w:rsidRPr="00420119" w:rsidRDefault="00023D41" w:rsidP="00420119">
      <w:pPr>
        <w:spacing w:line="259" w:lineRule="auto"/>
        <w:jc w:val="center"/>
        <w:rPr>
          <w:rFonts w:ascii="Times New Roman" w:eastAsia="Calibri" w:hAnsi="Times New Roman" w:cs="Times New Roman"/>
          <w:b/>
          <w:bCs/>
          <w:sz w:val="24"/>
          <w:szCs w:val="24"/>
        </w:rPr>
      </w:pPr>
      <w:r>
        <w:rPr>
          <w:rFonts w:ascii="Times New Roman" w:eastAsia="Calibri" w:hAnsi="Times New Roman" w:cs="Times New Roman"/>
          <w:b/>
          <w:bCs/>
          <w:color w:val="000000"/>
          <w:sz w:val="24"/>
          <w:szCs w:val="24"/>
        </w:rPr>
        <w:t>1</w:t>
      </w:r>
      <w:r w:rsidR="00DC5584" w:rsidRPr="005651F0">
        <w:rPr>
          <w:rFonts w:ascii="Times New Roman" w:eastAsia="Calibri" w:hAnsi="Times New Roman" w:cs="Times New Roman"/>
          <w:b/>
          <w:bCs/>
          <w:color w:val="000000"/>
          <w:sz w:val="24"/>
          <w:szCs w:val="24"/>
        </w:rPr>
        <w:t xml:space="preserve"> pirkimo dalis</w:t>
      </w:r>
      <w:r w:rsidR="00DC5584" w:rsidRPr="00995B54">
        <w:rPr>
          <w:rFonts w:ascii="Times New Roman" w:eastAsia="Calibri" w:hAnsi="Times New Roman" w:cs="Times New Roman"/>
          <w:b/>
          <w:bCs/>
          <w:color w:val="000000"/>
          <w:sz w:val="24"/>
          <w:szCs w:val="24"/>
        </w:rPr>
        <w:t xml:space="preserve">. </w:t>
      </w:r>
      <w:r w:rsidR="00DC5584" w:rsidRPr="00883751">
        <w:rPr>
          <w:rFonts w:ascii="Times New Roman" w:eastAsia="Calibri" w:hAnsi="Times New Roman" w:cs="Times New Roman"/>
          <w:b/>
          <w:bCs/>
          <w:color w:val="000000"/>
          <w:sz w:val="24"/>
          <w:szCs w:val="24"/>
        </w:rPr>
        <w:t xml:space="preserve"> </w:t>
      </w:r>
      <w:r w:rsidR="00DC5584" w:rsidRPr="00883751">
        <w:rPr>
          <w:rFonts w:ascii="Times New Roman" w:hAnsi="Times New Roman" w:cs="Times New Roman"/>
          <w:b/>
          <w:bCs/>
          <w:sz w:val="24"/>
          <w:szCs w:val="24"/>
        </w:rPr>
        <w:t>Daugiafunkcinis procedūrinis vėžimėlis</w:t>
      </w:r>
    </w:p>
    <w:p w14:paraId="49F39EE8" w14:textId="697C54A2" w:rsidR="00DC5584" w:rsidRPr="003F4687" w:rsidRDefault="00DC5584" w:rsidP="00DC5584">
      <w:pPr>
        <w:spacing w:line="259" w:lineRule="auto"/>
        <w:rPr>
          <w:rFonts w:ascii="Times New Roman" w:eastAsia="Calibri" w:hAnsi="Times New Roman" w:cs="Times New Roman"/>
          <w:b/>
          <w:bCs/>
          <w:sz w:val="24"/>
          <w:szCs w:val="24"/>
        </w:rPr>
      </w:pPr>
      <w:r w:rsidRPr="005651F0">
        <w:rPr>
          <w:rFonts w:ascii="Times New Roman" w:eastAsia="Times New Roman" w:hAnsi="Times New Roman" w:cs="Times New Roman"/>
          <w:b/>
          <w:sz w:val="24"/>
          <w:szCs w:val="24"/>
        </w:rPr>
        <w:t>TECHNINIAI REIKALAVIMAI</w:t>
      </w:r>
      <w:r w:rsidRPr="005651F0">
        <w:rPr>
          <w:rFonts w:ascii="Times New Roman" w:eastAsia="Calibri" w:hAnsi="Times New Roman" w:cs="Times New Roman"/>
          <w:b/>
          <w:iCs/>
          <w:sz w:val="24"/>
          <w:szCs w:val="24"/>
        </w:rPr>
        <w:t xml:space="preserve">: </w:t>
      </w:r>
      <w:r w:rsidRPr="00883751">
        <w:rPr>
          <w:rFonts w:ascii="Times New Roman" w:eastAsia="Calibri" w:hAnsi="Times New Roman" w:cs="Times New Roman"/>
          <w:b/>
          <w:bCs/>
          <w:color w:val="000000"/>
          <w:sz w:val="24"/>
          <w:szCs w:val="24"/>
        </w:rPr>
        <w:t xml:space="preserve"> </w:t>
      </w:r>
      <w:r w:rsidRPr="00883751">
        <w:rPr>
          <w:rFonts w:ascii="Times New Roman" w:hAnsi="Times New Roman" w:cs="Times New Roman"/>
          <w:b/>
          <w:bCs/>
          <w:sz w:val="24"/>
          <w:szCs w:val="24"/>
        </w:rPr>
        <w:t>Daugiafunkcinis procedūrinis vėžimėlis</w:t>
      </w:r>
      <w:r w:rsidRPr="00B30F88">
        <w:rPr>
          <w:b/>
          <w:bCs/>
          <w:sz w:val="22"/>
          <w:szCs w:val="22"/>
        </w:rPr>
        <w:t xml:space="preserve"> </w:t>
      </w:r>
      <w:r>
        <w:rPr>
          <w:rFonts w:ascii="Times New Roman" w:eastAsia="Calibri" w:hAnsi="Times New Roman" w:cs="Times New Roman"/>
          <w:b/>
          <w:bCs/>
          <w:sz w:val="24"/>
          <w:szCs w:val="24"/>
        </w:rPr>
        <w:t>-</w:t>
      </w:r>
      <w:r w:rsidR="00493DAB">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2vnt.</w:t>
      </w:r>
    </w:p>
    <w:p w14:paraId="2223FB95" w14:textId="77777777" w:rsidR="00DC5584" w:rsidRPr="005651F0" w:rsidRDefault="00DC5584" w:rsidP="00DC5584">
      <w:pPr>
        <w:spacing w:after="0" w:line="256" w:lineRule="auto"/>
        <w:rPr>
          <w:rFonts w:ascii="Times New Roman" w:eastAsia="Calibri" w:hAnsi="Times New Roman" w:cs="Times New Roman"/>
          <w:b/>
          <w:iCs/>
          <w:sz w:val="24"/>
          <w:szCs w:val="24"/>
        </w:rPr>
      </w:pPr>
      <w:r w:rsidRPr="005651F0">
        <w:rPr>
          <w:rFonts w:ascii="Times New Roman" w:eastAsia="Calibri" w:hAnsi="Times New Roman" w:cs="Times New Roman"/>
          <w:b/>
          <w:bCs/>
          <w:sz w:val="24"/>
          <w:szCs w:val="24"/>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DC5584" w:rsidRPr="00DD4BF5" w14:paraId="20942EF8" w14:textId="77777777" w:rsidTr="00C22E2F">
        <w:trPr>
          <w:trHeight w:val="786"/>
        </w:trPr>
        <w:tc>
          <w:tcPr>
            <w:tcW w:w="992" w:type="dxa"/>
          </w:tcPr>
          <w:p w14:paraId="597739AD" w14:textId="77777777" w:rsidR="00DC5584" w:rsidRPr="005651F0" w:rsidRDefault="00DC5584" w:rsidP="00C22E2F">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4DEC84AD" w14:textId="77777777" w:rsidR="00DC5584" w:rsidRPr="005651F0" w:rsidRDefault="00DC5584" w:rsidP="00C22E2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05AAD118" w14:textId="77777777" w:rsidR="00DC5584" w:rsidRPr="005651F0" w:rsidRDefault="00DC5584" w:rsidP="00C22E2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05243CF2" w14:textId="77777777" w:rsidR="00DC5584" w:rsidRPr="005651F0" w:rsidRDefault="00DC5584" w:rsidP="00C22E2F">
            <w:pPr>
              <w:rPr>
                <w:rFonts w:ascii="Times New Roman" w:hAnsi="Times New Roman" w:cs="Times New Roman"/>
                <w:b/>
                <w:sz w:val="20"/>
                <w:szCs w:val="20"/>
              </w:rPr>
            </w:pPr>
          </w:p>
          <w:p w14:paraId="5A42BE5E" w14:textId="77777777" w:rsidR="00DC5584" w:rsidRPr="005651F0" w:rsidRDefault="00DC5584" w:rsidP="00C22E2F">
            <w:pPr>
              <w:rPr>
                <w:rFonts w:ascii="Times New Roman" w:hAnsi="Times New Roman" w:cs="Times New Roman"/>
                <w:b/>
                <w:sz w:val="20"/>
                <w:szCs w:val="20"/>
              </w:rPr>
            </w:pPr>
          </w:p>
          <w:p w14:paraId="4D8E0DAA" w14:textId="77777777" w:rsidR="00DC5584" w:rsidRPr="005651F0" w:rsidRDefault="00DC5584" w:rsidP="00C22E2F">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5DAF13B7" w14:textId="77777777" w:rsidR="00DC5584" w:rsidRPr="005651F0" w:rsidRDefault="00DC5584" w:rsidP="00C22E2F">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DC5584" w:rsidRPr="00995B54" w14:paraId="39CCE8EE" w14:textId="77777777" w:rsidTr="00C22E2F">
        <w:trPr>
          <w:trHeight w:val="786"/>
        </w:trPr>
        <w:tc>
          <w:tcPr>
            <w:tcW w:w="992" w:type="dxa"/>
          </w:tcPr>
          <w:p w14:paraId="6FDAB19D"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1</w:t>
            </w:r>
          </w:p>
        </w:tc>
        <w:tc>
          <w:tcPr>
            <w:tcW w:w="2694" w:type="dxa"/>
          </w:tcPr>
          <w:p w14:paraId="33DCC5DA"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379F12BD"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Plastikas, nerūdijantis plienas arba lakuotas plienas</w:t>
            </w:r>
          </w:p>
        </w:tc>
        <w:tc>
          <w:tcPr>
            <w:tcW w:w="2552" w:type="dxa"/>
            <w:tcBorders>
              <w:top w:val="single" w:sz="4" w:space="0" w:color="000000"/>
              <w:left w:val="single" w:sz="4" w:space="0" w:color="000000"/>
              <w:bottom w:val="single" w:sz="4" w:space="0" w:color="000000"/>
              <w:right w:val="nil"/>
            </w:tcBorders>
          </w:tcPr>
          <w:p w14:paraId="6C9EAEA1"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1E9E4BC1"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73DEDE16" w14:textId="77777777" w:rsidTr="00C22E2F">
        <w:trPr>
          <w:trHeight w:val="786"/>
        </w:trPr>
        <w:tc>
          <w:tcPr>
            <w:tcW w:w="992" w:type="dxa"/>
          </w:tcPr>
          <w:p w14:paraId="0510C6AF"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2</w:t>
            </w:r>
          </w:p>
        </w:tc>
        <w:tc>
          <w:tcPr>
            <w:tcW w:w="2694" w:type="dxa"/>
          </w:tcPr>
          <w:p w14:paraId="6FA2E157"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Vežimėlio </w:t>
            </w:r>
            <w:proofErr w:type="spellStart"/>
            <w:r w:rsidRPr="00883751">
              <w:rPr>
                <w:rFonts w:ascii="Times New Roman" w:hAnsi="Times New Roman" w:cs="Times New Roman"/>
                <w:bCs/>
                <w:sz w:val="24"/>
                <w:szCs w:val="24"/>
              </w:rPr>
              <w:t>gabaritiniai</w:t>
            </w:r>
            <w:proofErr w:type="spellEnd"/>
            <w:r w:rsidRPr="00883751">
              <w:rPr>
                <w:rFonts w:ascii="Times New Roman" w:hAnsi="Times New Roman" w:cs="Times New Roman"/>
                <w:bCs/>
                <w:sz w:val="24"/>
                <w:szCs w:val="24"/>
              </w:rPr>
              <w:t xml:space="preserve"> matmenys (be priedų)</w:t>
            </w:r>
          </w:p>
        </w:tc>
        <w:tc>
          <w:tcPr>
            <w:tcW w:w="4252" w:type="dxa"/>
          </w:tcPr>
          <w:p w14:paraId="56ABC88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Plotis 34</w:t>
            </w:r>
            <w:r>
              <w:rPr>
                <w:rFonts w:ascii="Times New Roman" w:hAnsi="Times New Roman" w:cs="Times New Roman"/>
                <w:bCs/>
                <w:sz w:val="24"/>
                <w:szCs w:val="24"/>
              </w:rPr>
              <w:t xml:space="preserve"> </w:t>
            </w:r>
            <w:r w:rsidRPr="00C4103B">
              <w:rPr>
                <w:rFonts w:ascii="Times New Roman" w:hAnsi="Times New Roman" w:cs="Times New Roman"/>
                <w:sz w:val="24"/>
                <w:szCs w:val="24"/>
              </w:rPr>
              <w:t>cm</w:t>
            </w:r>
            <w:r>
              <w:rPr>
                <w:rFonts w:ascii="Times New Roman" w:hAnsi="Times New Roman" w:cs="Times New Roman"/>
                <w:sz w:val="24"/>
                <w:szCs w:val="24"/>
              </w:rPr>
              <w:t xml:space="preserve"> ±5</w:t>
            </w:r>
            <w:r w:rsidRPr="00C4103B">
              <w:rPr>
                <w:rFonts w:ascii="Times New Roman" w:hAnsi="Times New Roman" w:cs="Times New Roman"/>
                <w:sz w:val="24"/>
                <w:szCs w:val="24"/>
              </w:rPr>
              <w:t>;</w:t>
            </w:r>
            <w:r w:rsidRPr="00883751">
              <w:rPr>
                <w:rFonts w:ascii="Times New Roman" w:hAnsi="Times New Roman" w:cs="Times New Roman"/>
                <w:bCs/>
                <w:sz w:val="24"/>
                <w:szCs w:val="24"/>
              </w:rPr>
              <w:t>, gylis 45</w:t>
            </w:r>
            <w:r w:rsidRPr="00C4103B">
              <w:rPr>
                <w:rFonts w:ascii="Times New Roman" w:hAnsi="Times New Roman" w:cs="Times New Roman"/>
                <w:sz w:val="24"/>
                <w:szCs w:val="24"/>
              </w:rPr>
              <w:t xml:space="preserve"> cm</w:t>
            </w:r>
            <w:r>
              <w:rPr>
                <w:rFonts w:ascii="Times New Roman" w:hAnsi="Times New Roman" w:cs="Times New Roman"/>
                <w:sz w:val="24"/>
                <w:szCs w:val="24"/>
              </w:rPr>
              <w:t xml:space="preserve"> ±5</w:t>
            </w:r>
            <w:r w:rsidRPr="00C4103B">
              <w:rPr>
                <w:rFonts w:ascii="Times New Roman" w:hAnsi="Times New Roman" w:cs="Times New Roman"/>
                <w:sz w:val="24"/>
                <w:szCs w:val="24"/>
              </w:rPr>
              <w:t>;</w:t>
            </w:r>
            <w:r w:rsidRPr="00883751">
              <w:rPr>
                <w:rFonts w:ascii="Times New Roman" w:hAnsi="Times New Roman" w:cs="Times New Roman"/>
                <w:bCs/>
                <w:sz w:val="24"/>
                <w:szCs w:val="24"/>
              </w:rPr>
              <w:t xml:space="preserve"> aukštis 8</w:t>
            </w:r>
            <w:r>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Pr="00C4103B">
              <w:rPr>
                <w:rFonts w:ascii="Times New Roman" w:hAnsi="Times New Roman" w:cs="Times New Roman"/>
                <w:sz w:val="24"/>
                <w:szCs w:val="24"/>
              </w:rPr>
              <w:t>cm</w:t>
            </w:r>
            <w:r>
              <w:rPr>
                <w:rFonts w:ascii="Times New Roman" w:hAnsi="Times New Roman" w:cs="Times New Roman"/>
                <w:sz w:val="24"/>
                <w:szCs w:val="24"/>
              </w:rPr>
              <w:t xml:space="preserve"> ±10</w:t>
            </w:r>
            <w:r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 xml:space="preserve"> Lentynos </w:t>
            </w:r>
            <w:r>
              <w:rPr>
                <w:rFonts w:ascii="Times New Roman" w:hAnsi="Times New Roman" w:cs="Times New Roman"/>
                <w:bCs/>
                <w:sz w:val="24"/>
                <w:szCs w:val="24"/>
              </w:rPr>
              <w:t xml:space="preserve">plotis </w:t>
            </w:r>
            <w:r w:rsidRPr="00883751">
              <w:rPr>
                <w:rFonts w:ascii="Times New Roman" w:hAnsi="Times New Roman" w:cs="Times New Roman"/>
                <w:bCs/>
                <w:sz w:val="24"/>
                <w:szCs w:val="24"/>
              </w:rPr>
              <w:t>30 cm</w:t>
            </w:r>
            <w:r w:rsidRPr="00C4103B">
              <w:rPr>
                <w:rFonts w:ascii="Times New Roman" w:hAnsi="Times New Roman" w:cs="Times New Roman"/>
                <w:sz w:val="24"/>
                <w:szCs w:val="24"/>
              </w:rPr>
              <w:t xml:space="preserve"> </w:t>
            </w:r>
            <w:r>
              <w:rPr>
                <w:rFonts w:ascii="Times New Roman" w:hAnsi="Times New Roman" w:cs="Times New Roman"/>
                <w:sz w:val="24"/>
                <w:szCs w:val="24"/>
              </w:rPr>
              <w:t>±2</w:t>
            </w:r>
            <w:r w:rsidRPr="00C4103B">
              <w:rPr>
                <w:rFonts w:ascii="Times New Roman" w:hAnsi="Times New Roman" w:cs="Times New Roman"/>
                <w:sz w:val="24"/>
                <w:szCs w:val="24"/>
              </w:rPr>
              <w:t xml:space="preserve">; </w:t>
            </w:r>
          </w:p>
        </w:tc>
        <w:tc>
          <w:tcPr>
            <w:tcW w:w="2552" w:type="dxa"/>
            <w:tcBorders>
              <w:top w:val="single" w:sz="4" w:space="0" w:color="000000"/>
              <w:left w:val="single" w:sz="4" w:space="0" w:color="000000"/>
              <w:bottom w:val="single" w:sz="4" w:space="0" w:color="000000"/>
              <w:right w:val="nil"/>
            </w:tcBorders>
          </w:tcPr>
          <w:p w14:paraId="1738E20D"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C44BBA0"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3D629D6A" w14:textId="77777777" w:rsidTr="00C22E2F">
        <w:trPr>
          <w:trHeight w:val="786"/>
        </w:trPr>
        <w:tc>
          <w:tcPr>
            <w:tcW w:w="992" w:type="dxa"/>
          </w:tcPr>
          <w:p w14:paraId="47FAE0A9"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3</w:t>
            </w:r>
          </w:p>
        </w:tc>
        <w:tc>
          <w:tcPr>
            <w:tcW w:w="2694" w:type="dxa"/>
          </w:tcPr>
          <w:p w14:paraId="7E89982B"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7F9FB595" w14:textId="77777777" w:rsidR="00DC5584" w:rsidRPr="00883751" w:rsidRDefault="00DC5584" w:rsidP="00C22E2F">
            <w:pPr>
              <w:rPr>
                <w:rFonts w:ascii="Times New Roman" w:hAnsi="Times New Roman" w:cs="Times New Roman"/>
                <w:color w:val="000000"/>
                <w:sz w:val="24"/>
                <w:szCs w:val="24"/>
              </w:rPr>
            </w:pPr>
            <w:r w:rsidRPr="00883751">
              <w:rPr>
                <w:rFonts w:ascii="Times New Roman" w:hAnsi="Times New Roman" w:cs="Times New Roman"/>
                <w:color w:val="000000"/>
                <w:sz w:val="24"/>
                <w:szCs w:val="24"/>
              </w:rPr>
              <w:t>1. Su vienu stalčiumi</w:t>
            </w:r>
          </w:p>
          <w:p w14:paraId="2D062106"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2. Su viena lentyna</w:t>
            </w:r>
          </w:p>
          <w:p w14:paraId="5F2D9B73"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3. Panaudotų aštrių atliekų konteineris su laikikliu konteinerio tvirtinimui prie vežimėlio;</w:t>
            </w:r>
          </w:p>
          <w:p w14:paraId="73B1746C" w14:textId="77777777" w:rsidR="00DC5584" w:rsidRPr="00883751" w:rsidRDefault="00DC5584" w:rsidP="00C22E2F">
            <w:pPr>
              <w:rPr>
                <w:rFonts w:ascii="Times New Roman" w:eastAsia="Times New Roman" w:hAnsi="Times New Roman" w:cs="Times New Roman"/>
                <w:b/>
                <w:sz w:val="24"/>
                <w:szCs w:val="24"/>
              </w:rPr>
            </w:pPr>
          </w:p>
        </w:tc>
        <w:tc>
          <w:tcPr>
            <w:tcW w:w="2552" w:type="dxa"/>
            <w:tcBorders>
              <w:top w:val="single" w:sz="4" w:space="0" w:color="000000"/>
              <w:left w:val="single" w:sz="4" w:space="0" w:color="000000"/>
              <w:bottom w:val="single" w:sz="4" w:space="0" w:color="000000"/>
              <w:right w:val="nil"/>
            </w:tcBorders>
          </w:tcPr>
          <w:p w14:paraId="79CC57C8"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F5079EF"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57678A9" w14:textId="77777777" w:rsidTr="00C22E2F">
        <w:trPr>
          <w:trHeight w:val="786"/>
        </w:trPr>
        <w:tc>
          <w:tcPr>
            <w:tcW w:w="992" w:type="dxa"/>
          </w:tcPr>
          <w:p w14:paraId="0B3DD250"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4</w:t>
            </w:r>
          </w:p>
        </w:tc>
        <w:tc>
          <w:tcPr>
            <w:tcW w:w="2694" w:type="dxa"/>
          </w:tcPr>
          <w:p w14:paraId="5DBA02A1"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4403C3D6"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 xml:space="preserve">1. Su apsauginiu </w:t>
            </w:r>
            <w:proofErr w:type="spellStart"/>
            <w:r w:rsidRPr="00883751">
              <w:rPr>
                <w:rFonts w:ascii="Times New Roman" w:hAnsi="Times New Roman" w:cs="Times New Roman"/>
                <w:sz w:val="24"/>
                <w:szCs w:val="24"/>
              </w:rPr>
              <w:t>borteliu</w:t>
            </w:r>
            <w:proofErr w:type="spellEnd"/>
            <w:r w:rsidRPr="00883751">
              <w:rPr>
                <w:rFonts w:ascii="Times New Roman" w:hAnsi="Times New Roman" w:cs="Times New Roman"/>
                <w:sz w:val="24"/>
                <w:szCs w:val="24"/>
              </w:rPr>
              <w:t xml:space="preserve"> (ne mažiau kaip iš trijų šonų), neleidžiančiu nukristi ant staliuko padėtiems daiktams </w:t>
            </w:r>
          </w:p>
          <w:p w14:paraId="5F7CD16A"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Pagamintas iš </w:t>
            </w:r>
            <w:proofErr w:type="spellStart"/>
            <w:r w:rsidRPr="00883751">
              <w:rPr>
                <w:rFonts w:ascii="Times New Roman" w:hAnsi="Times New Roman" w:cs="Times New Roman"/>
                <w:sz w:val="24"/>
                <w:szCs w:val="24"/>
              </w:rPr>
              <w:t>melamininės</w:t>
            </w:r>
            <w:proofErr w:type="spellEnd"/>
            <w:r w:rsidRPr="00883751">
              <w:rPr>
                <w:rFonts w:ascii="Times New Roman" w:hAnsi="Times New Roman" w:cs="Times New Roman"/>
                <w:sz w:val="24"/>
                <w:szCs w:val="24"/>
              </w:rPr>
              <w:t xml:space="preserve"> dervos dangos (arba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527AC632"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B123B37"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53FDB05E" w14:textId="77777777" w:rsidTr="00C22E2F">
        <w:trPr>
          <w:trHeight w:val="786"/>
        </w:trPr>
        <w:tc>
          <w:tcPr>
            <w:tcW w:w="992" w:type="dxa"/>
          </w:tcPr>
          <w:p w14:paraId="7CFFB066"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5</w:t>
            </w:r>
          </w:p>
        </w:tc>
        <w:tc>
          <w:tcPr>
            <w:tcW w:w="2694" w:type="dxa"/>
          </w:tcPr>
          <w:p w14:paraId="781F446B"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stalčiams</w:t>
            </w:r>
          </w:p>
        </w:tc>
        <w:tc>
          <w:tcPr>
            <w:tcW w:w="4252" w:type="dxa"/>
          </w:tcPr>
          <w:p w14:paraId="6290B761"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 xml:space="preserve">1. Po stalviršiu įrengtas vienas stalčius su rankenėle </w:t>
            </w:r>
          </w:p>
          <w:p w14:paraId="64D7DD7A"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w:t>
            </w:r>
            <w:r w:rsidRPr="00883751">
              <w:rPr>
                <w:rFonts w:ascii="Times New Roman" w:hAnsi="Times New Roman" w:cs="Times New Roman"/>
                <w:bCs/>
                <w:sz w:val="24"/>
                <w:szCs w:val="24"/>
              </w:rPr>
              <w:t>Stalčiai su apsauga nuo iškritimo esant pilnam stalčių ištraukimui</w:t>
            </w:r>
          </w:p>
        </w:tc>
        <w:tc>
          <w:tcPr>
            <w:tcW w:w="2552" w:type="dxa"/>
            <w:tcBorders>
              <w:top w:val="single" w:sz="4" w:space="0" w:color="000000"/>
              <w:left w:val="single" w:sz="4" w:space="0" w:color="000000"/>
              <w:bottom w:val="single" w:sz="4" w:space="0" w:color="000000"/>
              <w:right w:val="nil"/>
            </w:tcBorders>
          </w:tcPr>
          <w:p w14:paraId="485877F9"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4FF5F75"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09D1B8F0" w14:textId="77777777" w:rsidTr="00C22E2F">
        <w:trPr>
          <w:trHeight w:val="786"/>
        </w:trPr>
        <w:tc>
          <w:tcPr>
            <w:tcW w:w="992" w:type="dxa"/>
          </w:tcPr>
          <w:p w14:paraId="4663EE13"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6</w:t>
            </w:r>
          </w:p>
        </w:tc>
        <w:tc>
          <w:tcPr>
            <w:tcW w:w="2694" w:type="dxa"/>
          </w:tcPr>
          <w:p w14:paraId="02B12646"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spalva</w:t>
            </w:r>
          </w:p>
        </w:tc>
        <w:tc>
          <w:tcPr>
            <w:tcW w:w="4252" w:type="dxa"/>
          </w:tcPr>
          <w:p w14:paraId="6115F6F6"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Vežimėlio spalva balta pageidautina visas korpusas, įskaitant stalčių išorines paneles.</w:t>
            </w:r>
          </w:p>
        </w:tc>
        <w:tc>
          <w:tcPr>
            <w:tcW w:w="2552" w:type="dxa"/>
            <w:tcBorders>
              <w:top w:val="single" w:sz="4" w:space="0" w:color="000000"/>
              <w:left w:val="single" w:sz="4" w:space="0" w:color="000000"/>
              <w:bottom w:val="single" w:sz="4" w:space="0" w:color="000000"/>
              <w:right w:val="nil"/>
            </w:tcBorders>
          </w:tcPr>
          <w:p w14:paraId="22B029AB"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B3B379F"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9F740F5" w14:textId="77777777" w:rsidTr="00C22E2F">
        <w:trPr>
          <w:trHeight w:val="786"/>
        </w:trPr>
        <w:tc>
          <w:tcPr>
            <w:tcW w:w="992" w:type="dxa"/>
          </w:tcPr>
          <w:p w14:paraId="4DB0916C"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7</w:t>
            </w:r>
          </w:p>
        </w:tc>
        <w:tc>
          <w:tcPr>
            <w:tcW w:w="2694" w:type="dxa"/>
          </w:tcPr>
          <w:p w14:paraId="09C7CBF5"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apačia</w:t>
            </w:r>
          </w:p>
        </w:tc>
        <w:tc>
          <w:tcPr>
            <w:tcW w:w="4252" w:type="dxa"/>
          </w:tcPr>
          <w:p w14:paraId="50E822CF"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Ratukai su apsauginiu plastikiniu (arba lygiavertės medžiagos) bamperiu</w:t>
            </w:r>
          </w:p>
        </w:tc>
        <w:tc>
          <w:tcPr>
            <w:tcW w:w="2552" w:type="dxa"/>
            <w:tcBorders>
              <w:top w:val="single" w:sz="4" w:space="0" w:color="000000"/>
              <w:left w:val="single" w:sz="4" w:space="0" w:color="000000"/>
              <w:bottom w:val="single" w:sz="4" w:space="0" w:color="000000"/>
              <w:right w:val="nil"/>
            </w:tcBorders>
          </w:tcPr>
          <w:p w14:paraId="748C50DD"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6071D2E"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46B36780" w14:textId="77777777" w:rsidTr="00C22E2F">
        <w:trPr>
          <w:trHeight w:val="786"/>
        </w:trPr>
        <w:tc>
          <w:tcPr>
            <w:tcW w:w="992" w:type="dxa"/>
          </w:tcPr>
          <w:p w14:paraId="3D83C947"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t>8</w:t>
            </w:r>
          </w:p>
        </w:tc>
        <w:tc>
          <w:tcPr>
            <w:tcW w:w="2694" w:type="dxa"/>
          </w:tcPr>
          <w:p w14:paraId="03CD6D35"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7AE33782"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1. Keturi gumuoti arba lygiavertės medžiagos ratukai, ne mažiau kaip du iš jų su stabdžiais;</w:t>
            </w:r>
          </w:p>
          <w:p w14:paraId="79D56B56"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2. Ratukų skersmuo ≥50 mm;</w:t>
            </w:r>
          </w:p>
        </w:tc>
        <w:tc>
          <w:tcPr>
            <w:tcW w:w="2552" w:type="dxa"/>
            <w:tcBorders>
              <w:top w:val="single" w:sz="4" w:space="0" w:color="000000"/>
              <w:left w:val="single" w:sz="4" w:space="0" w:color="000000"/>
              <w:bottom w:val="single" w:sz="4" w:space="0" w:color="000000"/>
              <w:right w:val="nil"/>
            </w:tcBorders>
          </w:tcPr>
          <w:p w14:paraId="0B83BEDA"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583D675E"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7A77652F" w14:textId="77777777" w:rsidTr="00C22E2F">
        <w:trPr>
          <w:trHeight w:val="786"/>
        </w:trPr>
        <w:tc>
          <w:tcPr>
            <w:tcW w:w="992" w:type="dxa"/>
          </w:tcPr>
          <w:p w14:paraId="6B9677FB" w14:textId="77777777" w:rsidR="00DC5584" w:rsidRPr="00883751" w:rsidRDefault="00DC5584" w:rsidP="00C22E2F">
            <w:pPr>
              <w:rPr>
                <w:rFonts w:ascii="Times New Roman" w:hAnsi="Times New Roman" w:cs="Times New Roman"/>
                <w:b/>
                <w:sz w:val="24"/>
                <w:szCs w:val="24"/>
              </w:rPr>
            </w:pPr>
            <w:r w:rsidRPr="00883751">
              <w:rPr>
                <w:rFonts w:ascii="Times New Roman" w:hAnsi="Times New Roman" w:cs="Times New Roman"/>
                <w:sz w:val="24"/>
                <w:szCs w:val="24"/>
              </w:rPr>
              <w:lastRenderedPageBreak/>
              <w:t>9</w:t>
            </w:r>
          </w:p>
        </w:tc>
        <w:tc>
          <w:tcPr>
            <w:tcW w:w="2694" w:type="dxa"/>
          </w:tcPr>
          <w:p w14:paraId="0685DA43"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5812FC67" w14:textId="77777777" w:rsidR="00DC5584" w:rsidRPr="00883751" w:rsidRDefault="00DC5584" w:rsidP="00DC5584">
            <w:pPr>
              <w:pStyle w:val="ListParagraph"/>
              <w:numPr>
                <w:ilvl w:val="0"/>
                <w:numId w:val="52"/>
              </w:numPr>
              <w:rPr>
                <w:rFonts w:ascii="Times New Roman" w:hAnsi="Times New Roman" w:cs="Times New Roman"/>
                <w:sz w:val="24"/>
                <w:szCs w:val="24"/>
              </w:rPr>
            </w:pPr>
            <w:r w:rsidRPr="00883751">
              <w:rPr>
                <w:rFonts w:ascii="Times New Roman" w:hAnsi="Times New Roman" w:cs="Times New Roman"/>
                <w:sz w:val="24"/>
                <w:szCs w:val="24"/>
              </w:rPr>
              <w:t>Visi paviršiai paruošti kokybiškai, nepaliekant aštrių kampų bei briaunų (tokių vietų, į kurias galima susižeisti valant vežimėlį, taip pat sunkiai išvalomų ertmių ir plyšių);</w:t>
            </w:r>
          </w:p>
          <w:p w14:paraId="6B69E0DE"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Visi vežimėlio paviršiai lygūs (negrublėti)</w:t>
            </w:r>
          </w:p>
        </w:tc>
        <w:tc>
          <w:tcPr>
            <w:tcW w:w="2552" w:type="dxa"/>
            <w:tcBorders>
              <w:top w:val="single" w:sz="4" w:space="0" w:color="000000"/>
              <w:left w:val="single" w:sz="4" w:space="0" w:color="000000"/>
              <w:bottom w:val="single" w:sz="4" w:space="0" w:color="000000"/>
              <w:right w:val="nil"/>
            </w:tcBorders>
          </w:tcPr>
          <w:p w14:paraId="57E4A29A"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93ED4D2"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4C85F7E2" w14:textId="77777777" w:rsidTr="00C22E2F">
        <w:trPr>
          <w:trHeight w:val="786"/>
        </w:trPr>
        <w:tc>
          <w:tcPr>
            <w:tcW w:w="992" w:type="dxa"/>
          </w:tcPr>
          <w:p w14:paraId="5171C7AA" w14:textId="77777777" w:rsidR="00DC5584" w:rsidRPr="00883751" w:rsidRDefault="00DC5584" w:rsidP="00C22E2F">
            <w:pPr>
              <w:rPr>
                <w:rFonts w:ascii="Times New Roman" w:hAnsi="Times New Roman" w:cs="Times New Roman"/>
                <w:sz w:val="24"/>
                <w:szCs w:val="24"/>
              </w:rPr>
            </w:pPr>
            <w:r>
              <w:rPr>
                <w:rFonts w:ascii="Times New Roman" w:hAnsi="Times New Roman" w:cs="Times New Roman"/>
                <w:sz w:val="24"/>
                <w:szCs w:val="24"/>
              </w:rPr>
              <w:t>10</w:t>
            </w:r>
          </w:p>
        </w:tc>
        <w:tc>
          <w:tcPr>
            <w:tcW w:w="2694" w:type="dxa"/>
            <w:tcBorders>
              <w:top w:val="single" w:sz="4" w:space="0" w:color="000000"/>
              <w:left w:val="single" w:sz="4" w:space="0" w:color="000000"/>
              <w:bottom w:val="single" w:sz="4" w:space="0" w:color="000000"/>
              <w:right w:val="nil"/>
            </w:tcBorders>
            <w:shd w:val="clear" w:color="auto" w:fill="FFFFFF"/>
          </w:tcPr>
          <w:p w14:paraId="1505ADE3" w14:textId="77777777" w:rsidR="00DC5584" w:rsidRPr="00883751" w:rsidRDefault="00DC5584" w:rsidP="00C22E2F">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15EC8AE0" w14:textId="77777777" w:rsidR="00DC5584" w:rsidRPr="00883751" w:rsidRDefault="00DC5584" w:rsidP="00C22E2F">
            <w:pPr>
              <w:pStyle w:val="ListParagraph"/>
              <w:ind w:left="0"/>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2E9869B3" w14:textId="77777777" w:rsidR="00DC5584" w:rsidRPr="00995B54" w:rsidRDefault="00DC5584" w:rsidP="00C22E2F">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281BC5F4" w14:textId="77777777" w:rsidR="00DC5584" w:rsidRPr="00995B54" w:rsidRDefault="00DC5584" w:rsidP="00C22E2F">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4A837590" w14:textId="77777777" w:rsidR="00DC5584" w:rsidRDefault="00DC5584" w:rsidP="00DC5584">
      <w:pPr>
        <w:spacing w:line="259" w:lineRule="auto"/>
        <w:rPr>
          <w:rFonts w:ascii="Times New Roman" w:eastAsia="Calibri" w:hAnsi="Times New Roman" w:cs="Times New Roman"/>
          <w:b/>
          <w:bCs/>
          <w:color w:val="000000"/>
          <w:sz w:val="24"/>
          <w:szCs w:val="24"/>
        </w:rPr>
      </w:pPr>
    </w:p>
    <w:p w14:paraId="2506A17D" w14:textId="77777777" w:rsidR="00901D85" w:rsidRPr="005651F0" w:rsidRDefault="00901D85" w:rsidP="00901D85">
      <w:pPr>
        <w:spacing w:after="0" w:line="240" w:lineRule="auto"/>
        <w:jc w:val="both"/>
        <w:rPr>
          <w:rFonts w:ascii="Times New Roman" w:eastAsia="Calibri" w:hAnsi="Times New Roman" w:cs="Times New Roman"/>
          <w:b/>
          <w:sz w:val="20"/>
          <w:szCs w:val="20"/>
        </w:rPr>
      </w:pPr>
    </w:p>
    <w:p w14:paraId="0A6E02AB" w14:textId="77777777" w:rsidR="00901D85" w:rsidRPr="008D69C4" w:rsidRDefault="00901D85" w:rsidP="00901D85">
      <w:pPr>
        <w:tabs>
          <w:tab w:val="left" w:pos="6450"/>
        </w:tabs>
        <w:spacing w:after="0" w:line="240" w:lineRule="auto"/>
        <w:jc w:val="center"/>
        <w:rPr>
          <w:rFonts w:ascii="Times New Roman" w:eastAsia="Times New Roman" w:hAnsi="Times New Roman"/>
          <w:sz w:val="24"/>
          <w:szCs w:val="24"/>
        </w:rPr>
      </w:pPr>
      <w:r w:rsidRPr="008D69C4">
        <w:rPr>
          <w:rFonts w:ascii="Times New Roman" w:eastAsia="Times New Roman" w:hAnsi="Times New Roman"/>
          <w:sz w:val="24"/>
          <w:szCs w:val="24"/>
        </w:rPr>
        <w:t>__________________________________________________</w:t>
      </w:r>
    </w:p>
    <w:p w14:paraId="39690DD3" w14:textId="77777777" w:rsidR="00901D85" w:rsidRDefault="00901D85" w:rsidP="00901D85">
      <w:pPr>
        <w:spacing w:after="0" w:line="240" w:lineRule="auto"/>
        <w:jc w:val="center"/>
        <w:rPr>
          <w:rFonts w:ascii="Times New Roman" w:eastAsia="Times New Roman" w:hAnsi="Times New Roman"/>
          <w:sz w:val="24"/>
          <w:szCs w:val="24"/>
        </w:rPr>
      </w:pPr>
      <w:r w:rsidRPr="008D69C4">
        <w:rPr>
          <w:rFonts w:ascii="Times New Roman" w:eastAsia="Times New Roman" w:hAnsi="Times New Roman"/>
          <w:sz w:val="24"/>
          <w:szCs w:val="24"/>
        </w:rPr>
        <w:t>(Tiekėjo arba jo įgalioto asmens vardas, pavardė, parašas)</w:t>
      </w:r>
    </w:p>
    <w:p w14:paraId="0FF05295" w14:textId="77777777" w:rsidR="00460842" w:rsidRDefault="00460842" w:rsidP="00DC5584">
      <w:pPr>
        <w:spacing w:line="259" w:lineRule="auto"/>
        <w:rPr>
          <w:rFonts w:ascii="Times New Roman" w:eastAsia="Calibri" w:hAnsi="Times New Roman" w:cs="Times New Roman"/>
          <w:b/>
          <w:bCs/>
          <w:color w:val="000000"/>
          <w:sz w:val="24"/>
          <w:szCs w:val="24"/>
        </w:rPr>
      </w:pPr>
    </w:p>
    <w:p w14:paraId="763F81DB" w14:textId="77777777" w:rsidR="00460842" w:rsidRPr="00995B54" w:rsidRDefault="00460842" w:rsidP="00DC5584">
      <w:pPr>
        <w:spacing w:line="259" w:lineRule="auto"/>
        <w:rPr>
          <w:rFonts w:ascii="Times New Roman" w:eastAsia="Calibri" w:hAnsi="Times New Roman" w:cs="Times New Roman"/>
          <w:b/>
          <w:bCs/>
          <w:color w:val="000000"/>
          <w:sz w:val="24"/>
          <w:szCs w:val="24"/>
        </w:rPr>
      </w:pPr>
    </w:p>
    <w:p w14:paraId="3041F4B3" w14:textId="77777777" w:rsidR="00DC5584" w:rsidRDefault="00DC5584" w:rsidP="00DC5584">
      <w:pPr>
        <w:spacing w:line="259" w:lineRule="auto"/>
        <w:rPr>
          <w:rFonts w:ascii="Times New Roman" w:eastAsia="Calibri" w:hAnsi="Times New Roman" w:cs="Times New Roman"/>
          <w:b/>
          <w:bCs/>
          <w:color w:val="000000"/>
          <w:sz w:val="24"/>
          <w:szCs w:val="24"/>
        </w:rPr>
      </w:pPr>
    </w:p>
    <w:p w14:paraId="51B5175B" w14:textId="77777777" w:rsidR="00C801B7" w:rsidRDefault="00C801B7">
      <w:pP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br w:type="page"/>
      </w:r>
    </w:p>
    <w:p w14:paraId="6D553344" w14:textId="38C87D3A" w:rsidR="00DC5584" w:rsidRPr="00883751" w:rsidRDefault="007750D5" w:rsidP="00C801B7">
      <w:pPr>
        <w:spacing w:line="259" w:lineRule="auto"/>
        <w:jc w:val="center"/>
        <w:rPr>
          <w:rFonts w:ascii="Times New Roman" w:eastAsia="Calibri" w:hAnsi="Times New Roman" w:cs="Times New Roman"/>
          <w:b/>
          <w:bCs/>
          <w:sz w:val="24"/>
          <w:szCs w:val="24"/>
        </w:rPr>
      </w:pPr>
      <w:r>
        <w:rPr>
          <w:rFonts w:ascii="Times New Roman" w:eastAsia="Calibri" w:hAnsi="Times New Roman" w:cs="Times New Roman"/>
          <w:b/>
          <w:bCs/>
          <w:color w:val="000000"/>
          <w:sz w:val="24"/>
          <w:szCs w:val="24"/>
        </w:rPr>
        <w:lastRenderedPageBreak/>
        <w:t>2</w:t>
      </w:r>
      <w:r w:rsidR="00DC5584" w:rsidRPr="005651F0">
        <w:rPr>
          <w:rFonts w:ascii="Times New Roman" w:eastAsia="Calibri" w:hAnsi="Times New Roman" w:cs="Times New Roman"/>
          <w:b/>
          <w:bCs/>
          <w:color w:val="000000"/>
          <w:sz w:val="24"/>
          <w:szCs w:val="24"/>
        </w:rPr>
        <w:t xml:space="preserve"> pirkimo dalis</w:t>
      </w:r>
      <w:r w:rsidR="00DC5584" w:rsidRPr="00995B54">
        <w:rPr>
          <w:rFonts w:ascii="Times New Roman" w:eastAsia="Calibri" w:hAnsi="Times New Roman" w:cs="Times New Roman"/>
          <w:b/>
          <w:bCs/>
          <w:color w:val="000000"/>
          <w:sz w:val="24"/>
          <w:szCs w:val="24"/>
        </w:rPr>
        <w:t xml:space="preserve">. </w:t>
      </w:r>
      <w:r w:rsidR="00DC5584" w:rsidRPr="00DD4BF5">
        <w:rPr>
          <w:rFonts w:ascii="Times New Roman" w:hAnsi="Times New Roman" w:cs="Times New Roman"/>
          <w:b/>
          <w:bCs/>
          <w:sz w:val="24"/>
          <w:szCs w:val="24"/>
          <w:lang w:val="pt-BR"/>
        </w:rPr>
        <w:t>Multifunkcinis vėžimėlis medicininei irangai</w:t>
      </w:r>
    </w:p>
    <w:p w14:paraId="265A11BB" w14:textId="77777777" w:rsidR="00DC5584" w:rsidRPr="005651F0" w:rsidRDefault="00DC5584" w:rsidP="00DC5584">
      <w:pPr>
        <w:spacing w:after="0" w:line="240" w:lineRule="auto"/>
        <w:jc w:val="both"/>
        <w:rPr>
          <w:rFonts w:ascii="Times New Roman" w:eastAsia="Times New Roman" w:hAnsi="Times New Roman" w:cs="Times New Roman"/>
          <w:b/>
          <w:sz w:val="24"/>
          <w:szCs w:val="24"/>
        </w:rPr>
      </w:pPr>
    </w:p>
    <w:p w14:paraId="4F1516A5" w14:textId="1C180E41" w:rsidR="00DC5584" w:rsidRPr="003F4687" w:rsidRDefault="00DC5584" w:rsidP="00DC5584">
      <w:pPr>
        <w:spacing w:line="259" w:lineRule="auto"/>
        <w:rPr>
          <w:rFonts w:ascii="Times New Roman" w:eastAsia="Calibri" w:hAnsi="Times New Roman" w:cs="Times New Roman"/>
          <w:b/>
          <w:bCs/>
          <w:sz w:val="24"/>
          <w:szCs w:val="24"/>
        </w:rPr>
      </w:pPr>
      <w:r w:rsidRPr="005651F0">
        <w:rPr>
          <w:rFonts w:ascii="Times New Roman" w:eastAsia="Times New Roman" w:hAnsi="Times New Roman" w:cs="Times New Roman"/>
          <w:b/>
          <w:sz w:val="24"/>
          <w:szCs w:val="24"/>
        </w:rPr>
        <w:t>TECHNINIAI REIKALAVIMAI</w:t>
      </w:r>
      <w:r w:rsidRPr="005651F0">
        <w:rPr>
          <w:rFonts w:ascii="Times New Roman" w:eastAsia="Calibri" w:hAnsi="Times New Roman" w:cs="Times New Roman"/>
          <w:b/>
          <w:iCs/>
          <w:sz w:val="24"/>
          <w:szCs w:val="24"/>
        </w:rPr>
        <w:t xml:space="preserve">: </w:t>
      </w:r>
      <w:r w:rsidRPr="00DD4BF5">
        <w:rPr>
          <w:rFonts w:ascii="Times New Roman" w:hAnsi="Times New Roman" w:cs="Times New Roman"/>
          <w:b/>
          <w:bCs/>
          <w:sz w:val="24"/>
          <w:szCs w:val="24"/>
          <w:lang w:val="pt-BR"/>
        </w:rPr>
        <w:t>Multifunkcinis v</w:t>
      </w:r>
      <w:r w:rsidR="007750D5">
        <w:rPr>
          <w:rFonts w:ascii="Times New Roman" w:hAnsi="Times New Roman" w:cs="Times New Roman"/>
          <w:b/>
          <w:bCs/>
          <w:sz w:val="24"/>
          <w:szCs w:val="24"/>
          <w:lang w:val="pt-BR"/>
        </w:rPr>
        <w:t>e</w:t>
      </w:r>
      <w:r w:rsidRPr="00DD4BF5">
        <w:rPr>
          <w:rFonts w:ascii="Times New Roman" w:hAnsi="Times New Roman" w:cs="Times New Roman"/>
          <w:b/>
          <w:bCs/>
          <w:sz w:val="24"/>
          <w:szCs w:val="24"/>
          <w:lang w:val="pt-BR"/>
        </w:rPr>
        <w:t>žimėlis medicininei irangai</w:t>
      </w:r>
      <w:r w:rsidRPr="00DD4BF5">
        <w:rPr>
          <w:rFonts w:ascii="Times New Roman" w:hAnsi="Times New Roman" w:cs="Times New Roman"/>
          <w:b/>
          <w:bCs/>
          <w:sz w:val="22"/>
          <w:szCs w:val="22"/>
          <w:lang w:val="pt-BR"/>
        </w:rPr>
        <w:t xml:space="preserve"> </w:t>
      </w:r>
      <w:r w:rsidR="007750D5">
        <w:rPr>
          <w:rFonts w:ascii="Times New Roman" w:eastAsia="Calibri" w:hAnsi="Times New Roman" w:cs="Times New Roman"/>
          <w:b/>
          <w:bCs/>
          <w:sz w:val="24"/>
          <w:szCs w:val="24"/>
        </w:rPr>
        <w:t>–</w:t>
      </w:r>
      <w:r w:rsidR="00E4227D">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13</w:t>
      </w:r>
      <w:r w:rsidR="007750D5">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vnt.</w:t>
      </w:r>
    </w:p>
    <w:p w14:paraId="771285F0" w14:textId="77777777" w:rsidR="00DC5584" w:rsidRPr="005651F0" w:rsidRDefault="00DC5584" w:rsidP="00DC5584">
      <w:pPr>
        <w:spacing w:after="0" w:line="256" w:lineRule="auto"/>
        <w:rPr>
          <w:rFonts w:ascii="Times New Roman" w:eastAsia="Calibri" w:hAnsi="Times New Roman" w:cs="Times New Roman"/>
          <w:b/>
          <w:iCs/>
          <w:sz w:val="24"/>
          <w:szCs w:val="24"/>
        </w:rPr>
      </w:pPr>
      <w:r w:rsidRPr="005651F0">
        <w:rPr>
          <w:rFonts w:ascii="Times New Roman" w:eastAsia="Calibri" w:hAnsi="Times New Roman" w:cs="Times New Roman"/>
          <w:b/>
          <w:bCs/>
          <w:sz w:val="24"/>
          <w:szCs w:val="24"/>
        </w:rPr>
        <w:t>Vertinamas tik pilnas pasiūlymas, pilnai  atitinkantis kokybinius ir techninius reikalavimus. Pirkimo dalis perkama iš vieno tiekėjo.</w:t>
      </w:r>
    </w:p>
    <w:tbl>
      <w:tblPr>
        <w:tblStyle w:val="Lentelstinklelis2"/>
        <w:tblW w:w="14175" w:type="dxa"/>
        <w:tblInd w:w="137" w:type="dxa"/>
        <w:tblLayout w:type="fixed"/>
        <w:tblLook w:val="04A0" w:firstRow="1" w:lastRow="0" w:firstColumn="1" w:lastColumn="0" w:noHBand="0" w:noVBand="1"/>
      </w:tblPr>
      <w:tblGrid>
        <w:gridCol w:w="992"/>
        <w:gridCol w:w="2694"/>
        <w:gridCol w:w="4252"/>
        <w:gridCol w:w="2552"/>
        <w:gridCol w:w="3685"/>
      </w:tblGrid>
      <w:tr w:rsidR="00DC5584" w:rsidRPr="00DD4BF5" w14:paraId="58EE3F05" w14:textId="77777777" w:rsidTr="00C22E2F">
        <w:trPr>
          <w:trHeight w:val="786"/>
        </w:trPr>
        <w:tc>
          <w:tcPr>
            <w:tcW w:w="992" w:type="dxa"/>
          </w:tcPr>
          <w:p w14:paraId="1CA94BC4" w14:textId="77777777" w:rsidR="00DC5584" w:rsidRPr="005651F0" w:rsidRDefault="00DC5584" w:rsidP="00C22E2F">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694" w:type="dxa"/>
            <w:vAlign w:val="center"/>
          </w:tcPr>
          <w:p w14:paraId="25CC502F" w14:textId="77777777" w:rsidR="00DC5584" w:rsidRPr="005651F0" w:rsidRDefault="00DC5584" w:rsidP="00C22E2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4252" w:type="dxa"/>
            <w:vAlign w:val="center"/>
          </w:tcPr>
          <w:p w14:paraId="2A2CD479" w14:textId="77777777" w:rsidR="00DC5584" w:rsidRPr="005651F0" w:rsidRDefault="00DC5584" w:rsidP="00C22E2F">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2552" w:type="dxa"/>
            <w:tcBorders>
              <w:top w:val="single" w:sz="4" w:space="0" w:color="000000"/>
              <w:left w:val="single" w:sz="4" w:space="0" w:color="000000"/>
              <w:bottom w:val="single" w:sz="4" w:space="0" w:color="000000"/>
              <w:right w:val="nil"/>
            </w:tcBorders>
          </w:tcPr>
          <w:p w14:paraId="14DFDEAE" w14:textId="77777777" w:rsidR="00DC5584" w:rsidRPr="005651F0" w:rsidRDefault="00DC5584" w:rsidP="00C22E2F">
            <w:pPr>
              <w:rPr>
                <w:rFonts w:ascii="Times New Roman" w:hAnsi="Times New Roman" w:cs="Times New Roman"/>
                <w:b/>
                <w:sz w:val="20"/>
                <w:szCs w:val="20"/>
              </w:rPr>
            </w:pPr>
          </w:p>
          <w:p w14:paraId="6B6E7FF1" w14:textId="77777777" w:rsidR="00DC5584" w:rsidRPr="005651F0" w:rsidRDefault="00DC5584" w:rsidP="00C22E2F">
            <w:pPr>
              <w:rPr>
                <w:rFonts w:ascii="Times New Roman" w:hAnsi="Times New Roman" w:cs="Times New Roman"/>
                <w:b/>
                <w:sz w:val="20"/>
                <w:szCs w:val="20"/>
              </w:rPr>
            </w:pPr>
          </w:p>
          <w:p w14:paraId="092F2C60" w14:textId="77777777" w:rsidR="00DC5584" w:rsidRPr="005651F0" w:rsidRDefault="00DC5584" w:rsidP="00C22E2F">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3685" w:type="dxa"/>
            <w:tcBorders>
              <w:top w:val="single" w:sz="4" w:space="0" w:color="auto"/>
              <w:left w:val="single" w:sz="4" w:space="0" w:color="auto"/>
              <w:bottom w:val="single" w:sz="4" w:space="0" w:color="auto"/>
              <w:right w:val="single" w:sz="4" w:space="0" w:color="auto"/>
            </w:tcBorders>
          </w:tcPr>
          <w:p w14:paraId="71C62109" w14:textId="77777777" w:rsidR="00DC5584" w:rsidRPr="005651F0" w:rsidRDefault="00DC5584" w:rsidP="00C22E2F">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DC5584" w:rsidRPr="00995B54" w14:paraId="6EA65F9A" w14:textId="77777777" w:rsidTr="00C22E2F">
        <w:trPr>
          <w:trHeight w:val="786"/>
        </w:trPr>
        <w:tc>
          <w:tcPr>
            <w:tcW w:w="992" w:type="dxa"/>
          </w:tcPr>
          <w:p w14:paraId="46F47A42"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1</w:t>
            </w:r>
          </w:p>
        </w:tc>
        <w:tc>
          <w:tcPr>
            <w:tcW w:w="2694" w:type="dxa"/>
          </w:tcPr>
          <w:p w14:paraId="2C030ED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medžiagos</w:t>
            </w:r>
          </w:p>
        </w:tc>
        <w:tc>
          <w:tcPr>
            <w:tcW w:w="4252" w:type="dxa"/>
          </w:tcPr>
          <w:p w14:paraId="0C5D384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Plastikas, nerūdijantis plienas arba milteliniu būdu dažytas plienas. Lentynėlė ir stalčius iš MDP padengtos plastiku </w:t>
            </w:r>
            <w:r w:rsidRPr="00883751">
              <w:rPr>
                <w:rFonts w:ascii="Times New Roman" w:hAnsi="Times New Roman" w:cs="Times New Roman"/>
                <w:sz w:val="24"/>
                <w:szCs w:val="24"/>
              </w:rPr>
              <w:t>(arba lygiavertės medžiagos)</w:t>
            </w:r>
          </w:p>
        </w:tc>
        <w:tc>
          <w:tcPr>
            <w:tcW w:w="2552" w:type="dxa"/>
            <w:tcBorders>
              <w:top w:val="single" w:sz="4" w:space="0" w:color="000000"/>
              <w:left w:val="single" w:sz="4" w:space="0" w:color="000000"/>
              <w:bottom w:val="single" w:sz="4" w:space="0" w:color="000000"/>
              <w:right w:val="nil"/>
            </w:tcBorders>
          </w:tcPr>
          <w:p w14:paraId="6F44E464"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0FAC00C"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2B0D2451" w14:textId="77777777" w:rsidTr="00C22E2F">
        <w:trPr>
          <w:trHeight w:val="786"/>
        </w:trPr>
        <w:tc>
          <w:tcPr>
            <w:tcW w:w="992" w:type="dxa"/>
          </w:tcPr>
          <w:p w14:paraId="7FAE8F94"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2</w:t>
            </w:r>
          </w:p>
        </w:tc>
        <w:tc>
          <w:tcPr>
            <w:tcW w:w="2694" w:type="dxa"/>
          </w:tcPr>
          <w:p w14:paraId="66C70BB0"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Vežimėlio </w:t>
            </w:r>
            <w:proofErr w:type="spellStart"/>
            <w:r w:rsidRPr="00883751">
              <w:rPr>
                <w:rFonts w:ascii="Times New Roman" w:hAnsi="Times New Roman" w:cs="Times New Roman"/>
                <w:bCs/>
                <w:sz w:val="24"/>
                <w:szCs w:val="24"/>
              </w:rPr>
              <w:t>gabaritiniai</w:t>
            </w:r>
            <w:proofErr w:type="spellEnd"/>
            <w:r w:rsidRPr="00883751">
              <w:rPr>
                <w:rFonts w:ascii="Times New Roman" w:hAnsi="Times New Roman" w:cs="Times New Roman"/>
                <w:bCs/>
                <w:sz w:val="24"/>
                <w:szCs w:val="24"/>
              </w:rPr>
              <w:t xml:space="preserve"> matmenys (be priedų)</w:t>
            </w:r>
          </w:p>
        </w:tc>
        <w:tc>
          <w:tcPr>
            <w:tcW w:w="4252" w:type="dxa"/>
          </w:tcPr>
          <w:p w14:paraId="7D184091"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 xml:space="preserve">Plotis 60 </w:t>
            </w:r>
            <w:r w:rsidRPr="00C4103B">
              <w:rPr>
                <w:rFonts w:ascii="Times New Roman" w:hAnsi="Times New Roman" w:cs="Times New Roman"/>
                <w:sz w:val="24"/>
                <w:szCs w:val="24"/>
              </w:rPr>
              <w:t xml:space="preserve"> cm</w:t>
            </w:r>
            <w:r>
              <w:rPr>
                <w:rFonts w:ascii="Times New Roman" w:hAnsi="Times New Roman" w:cs="Times New Roman"/>
                <w:sz w:val="24"/>
                <w:szCs w:val="24"/>
              </w:rPr>
              <w:t xml:space="preserve"> ±10</w:t>
            </w:r>
            <w:r w:rsidRPr="00C4103B">
              <w:rPr>
                <w:rFonts w:ascii="Times New Roman" w:hAnsi="Times New Roman" w:cs="Times New Roman"/>
                <w:sz w:val="24"/>
                <w:szCs w:val="24"/>
              </w:rPr>
              <w:t>;</w:t>
            </w:r>
            <w:r w:rsidRPr="00883751">
              <w:rPr>
                <w:rFonts w:ascii="Times New Roman" w:hAnsi="Times New Roman" w:cs="Times New Roman"/>
                <w:bCs/>
                <w:sz w:val="24"/>
                <w:szCs w:val="24"/>
              </w:rPr>
              <w:t xml:space="preserve">, gylis 45 </w:t>
            </w:r>
            <w:r w:rsidRPr="00C4103B">
              <w:rPr>
                <w:rFonts w:ascii="Times New Roman" w:hAnsi="Times New Roman" w:cs="Times New Roman"/>
                <w:sz w:val="24"/>
                <w:szCs w:val="24"/>
              </w:rPr>
              <w:t>cm</w:t>
            </w:r>
            <w:r>
              <w:rPr>
                <w:rFonts w:ascii="Times New Roman" w:hAnsi="Times New Roman" w:cs="Times New Roman"/>
                <w:sz w:val="24"/>
                <w:szCs w:val="24"/>
              </w:rPr>
              <w:t xml:space="preserve"> ±5</w:t>
            </w:r>
            <w:r w:rsidRPr="00C4103B">
              <w:rPr>
                <w:rFonts w:ascii="Times New Roman" w:hAnsi="Times New Roman" w:cs="Times New Roman"/>
                <w:sz w:val="24"/>
                <w:szCs w:val="24"/>
              </w:rPr>
              <w:t xml:space="preserve">; </w:t>
            </w:r>
            <w:r w:rsidRPr="00883751">
              <w:rPr>
                <w:rFonts w:ascii="Times New Roman" w:hAnsi="Times New Roman" w:cs="Times New Roman"/>
                <w:bCs/>
                <w:sz w:val="24"/>
                <w:szCs w:val="24"/>
              </w:rPr>
              <w:t>aukštis 8</w:t>
            </w:r>
            <w:r>
              <w:rPr>
                <w:rFonts w:ascii="Times New Roman" w:hAnsi="Times New Roman" w:cs="Times New Roman"/>
                <w:bCs/>
                <w:sz w:val="24"/>
                <w:szCs w:val="24"/>
              </w:rPr>
              <w:t>0</w:t>
            </w:r>
            <w:r w:rsidRPr="00883751">
              <w:rPr>
                <w:rFonts w:ascii="Times New Roman" w:hAnsi="Times New Roman" w:cs="Times New Roman"/>
                <w:bCs/>
                <w:sz w:val="24"/>
                <w:szCs w:val="24"/>
              </w:rPr>
              <w:t xml:space="preserve"> </w:t>
            </w:r>
            <w:r w:rsidRPr="00C4103B">
              <w:rPr>
                <w:rFonts w:ascii="Times New Roman" w:hAnsi="Times New Roman" w:cs="Times New Roman"/>
                <w:sz w:val="24"/>
                <w:szCs w:val="24"/>
              </w:rPr>
              <w:t>cm</w:t>
            </w:r>
            <w:r>
              <w:rPr>
                <w:rFonts w:ascii="Times New Roman" w:hAnsi="Times New Roman" w:cs="Times New Roman"/>
                <w:sz w:val="24"/>
                <w:szCs w:val="24"/>
              </w:rPr>
              <w:t xml:space="preserve"> ±10</w:t>
            </w:r>
            <w:r w:rsidRPr="00C4103B">
              <w:rPr>
                <w:rFonts w:ascii="Times New Roman" w:hAnsi="Times New Roman" w:cs="Times New Roman"/>
                <w:sz w:val="24"/>
                <w:szCs w:val="24"/>
              </w:rPr>
              <w:t>;</w:t>
            </w:r>
            <w:r>
              <w:rPr>
                <w:rFonts w:ascii="Times New Roman" w:hAnsi="Times New Roman" w:cs="Times New Roman"/>
                <w:bCs/>
                <w:sz w:val="24"/>
                <w:szCs w:val="24"/>
              </w:rPr>
              <w:t xml:space="preserve"> </w:t>
            </w:r>
          </w:p>
        </w:tc>
        <w:tc>
          <w:tcPr>
            <w:tcW w:w="2552" w:type="dxa"/>
            <w:tcBorders>
              <w:top w:val="single" w:sz="4" w:space="0" w:color="000000"/>
              <w:left w:val="single" w:sz="4" w:space="0" w:color="000000"/>
              <w:bottom w:val="single" w:sz="4" w:space="0" w:color="000000"/>
              <w:right w:val="nil"/>
            </w:tcBorders>
          </w:tcPr>
          <w:p w14:paraId="2671EE84"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BD810E5"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3461CDDF" w14:textId="77777777" w:rsidTr="00C22E2F">
        <w:trPr>
          <w:trHeight w:val="786"/>
        </w:trPr>
        <w:tc>
          <w:tcPr>
            <w:tcW w:w="992" w:type="dxa"/>
          </w:tcPr>
          <w:p w14:paraId="32370C78"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3</w:t>
            </w:r>
          </w:p>
        </w:tc>
        <w:tc>
          <w:tcPr>
            <w:tcW w:w="2694" w:type="dxa"/>
          </w:tcPr>
          <w:p w14:paraId="04E637A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priedai</w:t>
            </w:r>
          </w:p>
        </w:tc>
        <w:tc>
          <w:tcPr>
            <w:tcW w:w="4252" w:type="dxa"/>
          </w:tcPr>
          <w:p w14:paraId="0EF1D644" w14:textId="77777777" w:rsidR="00DC5584" w:rsidRPr="00883751" w:rsidRDefault="00DC5584" w:rsidP="00C22E2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883751">
              <w:rPr>
                <w:rFonts w:ascii="Times New Roman" w:hAnsi="Times New Roman" w:cs="Times New Roman"/>
                <w:color w:val="000000"/>
                <w:sz w:val="24"/>
                <w:szCs w:val="24"/>
              </w:rPr>
              <w:t>Vienas stalčiumi su rankenėle.</w:t>
            </w:r>
          </w:p>
          <w:p w14:paraId="6EB5A4F3" w14:textId="77777777" w:rsidR="00DC5584" w:rsidRPr="00883751" w:rsidRDefault="00DC5584" w:rsidP="00C22E2F">
            <w:pPr>
              <w:rPr>
                <w:rFonts w:ascii="Times New Roman" w:eastAsia="Times New Roman" w:hAnsi="Times New Roman" w:cs="Times New Roman"/>
                <w:b/>
                <w:sz w:val="24"/>
                <w:szCs w:val="24"/>
              </w:rPr>
            </w:pPr>
            <w:r>
              <w:rPr>
                <w:rFonts w:ascii="Times New Roman" w:hAnsi="Times New Roman" w:cs="Times New Roman"/>
                <w:color w:val="000000"/>
                <w:sz w:val="24"/>
                <w:szCs w:val="24"/>
              </w:rPr>
              <w:t xml:space="preserve">2. </w:t>
            </w:r>
            <w:r w:rsidRPr="00883751">
              <w:rPr>
                <w:rFonts w:ascii="Times New Roman" w:hAnsi="Times New Roman" w:cs="Times New Roman"/>
                <w:color w:val="000000"/>
                <w:sz w:val="24"/>
                <w:szCs w:val="24"/>
              </w:rPr>
              <w:t>Viena lentyna</w:t>
            </w:r>
          </w:p>
        </w:tc>
        <w:tc>
          <w:tcPr>
            <w:tcW w:w="2552" w:type="dxa"/>
            <w:tcBorders>
              <w:top w:val="single" w:sz="4" w:space="0" w:color="000000"/>
              <w:left w:val="single" w:sz="4" w:space="0" w:color="000000"/>
              <w:bottom w:val="single" w:sz="4" w:space="0" w:color="000000"/>
              <w:right w:val="nil"/>
            </w:tcBorders>
          </w:tcPr>
          <w:p w14:paraId="4985EB99"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1AC2706"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E2D3CBB" w14:textId="77777777" w:rsidTr="00C22E2F">
        <w:trPr>
          <w:trHeight w:val="786"/>
        </w:trPr>
        <w:tc>
          <w:tcPr>
            <w:tcW w:w="992" w:type="dxa"/>
          </w:tcPr>
          <w:p w14:paraId="2723C2CC"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4</w:t>
            </w:r>
          </w:p>
        </w:tc>
        <w:tc>
          <w:tcPr>
            <w:tcW w:w="2694" w:type="dxa"/>
          </w:tcPr>
          <w:p w14:paraId="21F4DD55"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stalviršiui</w:t>
            </w:r>
          </w:p>
        </w:tc>
        <w:tc>
          <w:tcPr>
            <w:tcW w:w="4252" w:type="dxa"/>
          </w:tcPr>
          <w:p w14:paraId="49DBDBD2"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 xml:space="preserve">1. Su apsauginiu </w:t>
            </w:r>
            <w:proofErr w:type="spellStart"/>
            <w:r w:rsidRPr="00883751">
              <w:rPr>
                <w:rFonts w:ascii="Times New Roman" w:hAnsi="Times New Roman" w:cs="Times New Roman"/>
                <w:sz w:val="24"/>
                <w:szCs w:val="24"/>
              </w:rPr>
              <w:t>borteliu</w:t>
            </w:r>
            <w:proofErr w:type="spellEnd"/>
            <w:r w:rsidRPr="00883751">
              <w:rPr>
                <w:rFonts w:ascii="Times New Roman" w:hAnsi="Times New Roman" w:cs="Times New Roman"/>
                <w:sz w:val="24"/>
                <w:szCs w:val="24"/>
              </w:rPr>
              <w:t xml:space="preserve"> (ne mažiau kaip iš trijų šonų), neleidžiančiu nukristi ant staliuko padėtiems daiktams .</w:t>
            </w:r>
          </w:p>
          <w:p w14:paraId="128CEE3E"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2. Pagamintas iš  </w:t>
            </w:r>
            <w:r w:rsidRPr="00883751">
              <w:rPr>
                <w:rFonts w:ascii="Times New Roman" w:hAnsi="Times New Roman" w:cs="Times New Roman"/>
                <w:bCs/>
                <w:sz w:val="24"/>
                <w:szCs w:val="24"/>
              </w:rPr>
              <w:t xml:space="preserve"> nerūdijančio plieno . Lentynėlė ir stalčius iš MDP padengtos plastiku </w:t>
            </w:r>
            <w:r w:rsidRPr="00883751">
              <w:rPr>
                <w:rFonts w:ascii="Times New Roman" w:hAnsi="Times New Roman" w:cs="Times New Roman"/>
                <w:sz w:val="24"/>
                <w:szCs w:val="24"/>
              </w:rPr>
              <w:t>(arba lygiavertės medžiagos) atsparaus dezinfekcinėms medžiagoms, plovikliams ir mechaniniams pažeidimams</w:t>
            </w:r>
          </w:p>
        </w:tc>
        <w:tc>
          <w:tcPr>
            <w:tcW w:w="2552" w:type="dxa"/>
            <w:tcBorders>
              <w:top w:val="single" w:sz="4" w:space="0" w:color="000000"/>
              <w:left w:val="single" w:sz="4" w:space="0" w:color="000000"/>
              <w:bottom w:val="single" w:sz="4" w:space="0" w:color="000000"/>
              <w:right w:val="nil"/>
            </w:tcBorders>
          </w:tcPr>
          <w:p w14:paraId="439C8A07"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67680FA6"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02558EF1" w14:textId="77777777" w:rsidTr="00C22E2F">
        <w:trPr>
          <w:trHeight w:val="786"/>
        </w:trPr>
        <w:tc>
          <w:tcPr>
            <w:tcW w:w="992" w:type="dxa"/>
          </w:tcPr>
          <w:p w14:paraId="487F9B37"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5</w:t>
            </w:r>
          </w:p>
        </w:tc>
        <w:tc>
          <w:tcPr>
            <w:tcW w:w="2694" w:type="dxa"/>
          </w:tcPr>
          <w:p w14:paraId="6272592E"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stalčiams</w:t>
            </w:r>
          </w:p>
        </w:tc>
        <w:tc>
          <w:tcPr>
            <w:tcW w:w="4252" w:type="dxa"/>
          </w:tcPr>
          <w:p w14:paraId="57D42F7F"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 xml:space="preserve">1. Po stalviršiu įrengti ≥ 1 </w:t>
            </w:r>
            <w:r w:rsidRPr="00883751">
              <w:rPr>
                <w:rFonts w:ascii="Times New Roman" w:hAnsi="Times New Roman" w:cs="Times New Roman"/>
                <w:bCs/>
                <w:sz w:val="24"/>
                <w:szCs w:val="24"/>
              </w:rPr>
              <w:t>stalčius</w:t>
            </w:r>
          </w:p>
          <w:p w14:paraId="022F09A9"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2. Viena lentyna</w:t>
            </w:r>
          </w:p>
          <w:p w14:paraId="619248CC"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3. </w:t>
            </w:r>
            <w:r w:rsidRPr="00883751">
              <w:rPr>
                <w:rFonts w:ascii="Times New Roman" w:hAnsi="Times New Roman" w:cs="Times New Roman"/>
                <w:bCs/>
                <w:sz w:val="24"/>
                <w:szCs w:val="24"/>
              </w:rPr>
              <w:t>Stalčiai su apsauga nuo iškritimo esant pilnam stalčių ištraukimui</w:t>
            </w:r>
          </w:p>
        </w:tc>
        <w:tc>
          <w:tcPr>
            <w:tcW w:w="2552" w:type="dxa"/>
            <w:tcBorders>
              <w:top w:val="single" w:sz="4" w:space="0" w:color="000000"/>
              <w:left w:val="single" w:sz="4" w:space="0" w:color="000000"/>
              <w:bottom w:val="single" w:sz="4" w:space="0" w:color="000000"/>
              <w:right w:val="nil"/>
            </w:tcBorders>
          </w:tcPr>
          <w:p w14:paraId="43FFA0FD"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0CFE373"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3A8E76A9" w14:textId="77777777" w:rsidTr="00C22E2F">
        <w:trPr>
          <w:trHeight w:val="786"/>
        </w:trPr>
        <w:tc>
          <w:tcPr>
            <w:tcW w:w="992" w:type="dxa"/>
          </w:tcPr>
          <w:p w14:paraId="27597710"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6</w:t>
            </w:r>
          </w:p>
        </w:tc>
        <w:tc>
          <w:tcPr>
            <w:tcW w:w="2694" w:type="dxa"/>
          </w:tcPr>
          <w:p w14:paraId="2E396D8B"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spalva</w:t>
            </w:r>
          </w:p>
        </w:tc>
        <w:tc>
          <w:tcPr>
            <w:tcW w:w="4252" w:type="dxa"/>
          </w:tcPr>
          <w:p w14:paraId="6C2C37F9"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 xml:space="preserve">Vežimėlio spalva balta, pageidautina visas korpusas, įskaitant stalčių išorines paneles, arba tik stalčių išorinės panelės </w:t>
            </w:r>
          </w:p>
        </w:tc>
        <w:tc>
          <w:tcPr>
            <w:tcW w:w="2552" w:type="dxa"/>
            <w:tcBorders>
              <w:top w:val="single" w:sz="4" w:space="0" w:color="000000"/>
              <w:left w:val="single" w:sz="4" w:space="0" w:color="000000"/>
              <w:bottom w:val="single" w:sz="4" w:space="0" w:color="000000"/>
              <w:right w:val="nil"/>
            </w:tcBorders>
          </w:tcPr>
          <w:p w14:paraId="776C3A6C"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0E0A41E4"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06BE94A" w14:textId="77777777" w:rsidTr="00C22E2F">
        <w:trPr>
          <w:trHeight w:val="786"/>
        </w:trPr>
        <w:tc>
          <w:tcPr>
            <w:tcW w:w="992" w:type="dxa"/>
          </w:tcPr>
          <w:p w14:paraId="066AF908"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7</w:t>
            </w:r>
          </w:p>
        </w:tc>
        <w:tc>
          <w:tcPr>
            <w:tcW w:w="2694" w:type="dxa"/>
          </w:tcPr>
          <w:p w14:paraId="50E04DE5"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Vežimėlio apačia</w:t>
            </w:r>
          </w:p>
        </w:tc>
        <w:tc>
          <w:tcPr>
            <w:tcW w:w="4252" w:type="dxa"/>
          </w:tcPr>
          <w:p w14:paraId="4819278D"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Ratukai su apsauginiu plastikiniu (arba lygiavertės medžiagos) bamperiu</w:t>
            </w:r>
          </w:p>
        </w:tc>
        <w:tc>
          <w:tcPr>
            <w:tcW w:w="2552" w:type="dxa"/>
            <w:tcBorders>
              <w:top w:val="single" w:sz="4" w:space="0" w:color="000000"/>
              <w:left w:val="single" w:sz="4" w:space="0" w:color="000000"/>
              <w:bottom w:val="single" w:sz="4" w:space="0" w:color="000000"/>
              <w:right w:val="nil"/>
            </w:tcBorders>
          </w:tcPr>
          <w:p w14:paraId="080F3281"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4A113004"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B54017C" w14:textId="77777777" w:rsidTr="00C22E2F">
        <w:trPr>
          <w:trHeight w:val="786"/>
        </w:trPr>
        <w:tc>
          <w:tcPr>
            <w:tcW w:w="992" w:type="dxa"/>
          </w:tcPr>
          <w:p w14:paraId="16E17B93"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8</w:t>
            </w:r>
          </w:p>
        </w:tc>
        <w:tc>
          <w:tcPr>
            <w:tcW w:w="2694" w:type="dxa"/>
          </w:tcPr>
          <w:p w14:paraId="634E7903"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bCs/>
                <w:sz w:val="24"/>
                <w:szCs w:val="24"/>
              </w:rPr>
              <w:t>Reikalavimai ratukams</w:t>
            </w:r>
          </w:p>
        </w:tc>
        <w:tc>
          <w:tcPr>
            <w:tcW w:w="4252" w:type="dxa"/>
          </w:tcPr>
          <w:p w14:paraId="54855449" w14:textId="77777777" w:rsidR="00DC5584" w:rsidRPr="00883751" w:rsidRDefault="00DC5584" w:rsidP="00DC5584">
            <w:pPr>
              <w:numPr>
                <w:ilvl w:val="0"/>
                <w:numId w:val="53"/>
              </w:numPr>
              <w:ind w:left="318" w:hanging="284"/>
              <w:rPr>
                <w:rFonts w:ascii="Times New Roman" w:hAnsi="Times New Roman" w:cs="Times New Roman"/>
                <w:sz w:val="24"/>
                <w:szCs w:val="24"/>
              </w:rPr>
            </w:pPr>
            <w:r w:rsidRPr="00883751">
              <w:rPr>
                <w:rFonts w:ascii="Times New Roman" w:hAnsi="Times New Roman" w:cs="Times New Roman"/>
                <w:sz w:val="24"/>
                <w:szCs w:val="24"/>
              </w:rPr>
              <w:t>Keturi gumuoti arba lygiavertės medžiagos ratukai, ne mažiau kaip du iš jų su stabdžiais;</w:t>
            </w:r>
          </w:p>
          <w:p w14:paraId="19FF5973"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Ratukų skersmuo ≥50 mm;</w:t>
            </w:r>
          </w:p>
        </w:tc>
        <w:tc>
          <w:tcPr>
            <w:tcW w:w="2552" w:type="dxa"/>
            <w:tcBorders>
              <w:top w:val="single" w:sz="4" w:space="0" w:color="000000"/>
              <w:left w:val="single" w:sz="4" w:space="0" w:color="000000"/>
              <w:bottom w:val="single" w:sz="4" w:space="0" w:color="000000"/>
              <w:right w:val="nil"/>
            </w:tcBorders>
          </w:tcPr>
          <w:p w14:paraId="74175DF3"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3F7C36ED"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15B6D36E" w14:textId="77777777" w:rsidTr="00C22E2F">
        <w:trPr>
          <w:trHeight w:val="786"/>
        </w:trPr>
        <w:tc>
          <w:tcPr>
            <w:tcW w:w="992" w:type="dxa"/>
          </w:tcPr>
          <w:p w14:paraId="00C9AE4B"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sz w:val="24"/>
                <w:szCs w:val="24"/>
              </w:rPr>
              <w:t>9</w:t>
            </w:r>
          </w:p>
        </w:tc>
        <w:tc>
          <w:tcPr>
            <w:tcW w:w="2694" w:type="dxa"/>
          </w:tcPr>
          <w:p w14:paraId="5430283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t>Paviršių paruošimas bei padengimas</w:t>
            </w:r>
          </w:p>
        </w:tc>
        <w:tc>
          <w:tcPr>
            <w:tcW w:w="4252" w:type="dxa"/>
          </w:tcPr>
          <w:p w14:paraId="5683D64B" w14:textId="77777777" w:rsidR="00DC5584" w:rsidRPr="00883751" w:rsidRDefault="00DC5584" w:rsidP="00C22E2F">
            <w:pPr>
              <w:rPr>
                <w:rFonts w:ascii="Times New Roman" w:hAnsi="Times New Roman" w:cs="Times New Roman"/>
                <w:sz w:val="24"/>
                <w:szCs w:val="24"/>
              </w:rPr>
            </w:pPr>
            <w:r w:rsidRPr="00883751">
              <w:rPr>
                <w:rFonts w:ascii="Times New Roman" w:hAnsi="Times New Roman" w:cs="Times New Roman"/>
                <w:sz w:val="24"/>
                <w:szCs w:val="24"/>
              </w:rPr>
              <w:t>1.Visi paviršiai paruošti kokybiškai, nepaliekant aštrių kampų bei briaunų (tokių vietų, į kurias galima susižeisti valant vežimėlį, taip pat sunkiai išvalomų ertmių ir plyšių);</w:t>
            </w:r>
          </w:p>
          <w:p w14:paraId="1AC0DA68" w14:textId="77777777" w:rsidR="00DC5584" w:rsidRPr="00883751" w:rsidRDefault="00DC5584" w:rsidP="00C22E2F">
            <w:pPr>
              <w:rPr>
                <w:rFonts w:ascii="Times New Roman" w:eastAsia="Times New Roman" w:hAnsi="Times New Roman" w:cs="Times New Roman"/>
                <w:b/>
                <w:sz w:val="24"/>
                <w:szCs w:val="24"/>
              </w:rPr>
            </w:pPr>
            <w:r w:rsidRPr="00883751">
              <w:rPr>
                <w:rFonts w:ascii="Times New Roman" w:hAnsi="Times New Roman" w:cs="Times New Roman"/>
                <w:sz w:val="24"/>
                <w:szCs w:val="24"/>
              </w:rPr>
              <w:lastRenderedPageBreak/>
              <w:t>2.Visi vežimėlio paviršiai lygūs (negrublėti)</w:t>
            </w:r>
          </w:p>
        </w:tc>
        <w:tc>
          <w:tcPr>
            <w:tcW w:w="2552" w:type="dxa"/>
            <w:tcBorders>
              <w:top w:val="single" w:sz="4" w:space="0" w:color="000000"/>
              <w:left w:val="single" w:sz="4" w:space="0" w:color="000000"/>
              <w:bottom w:val="single" w:sz="4" w:space="0" w:color="000000"/>
              <w:right w:val="nil"/>
            </w:tcBorders>
          </w:tcPr>
          <w:p w14:paraId="7387957B" w14:textId="77777777" w:rsidR="00DC5584" w:rsidRPr="00995B54" w:rsidRDefault="00DC5584" w:rsidP="00C22E2F">
            <w:pPr>
              <w:rPr>
                <w:rFonts w:ascii="Times New Roman" w:hAnsi="Times New Roman" w:cs="Times New Roman"/>
                <w:b/>
                <w:sz w:val="20"/>
                <w:szCs w:val="20"/>
              </w:rPr>
            </w:pPr>
            <w:r w:rsidRPr="00995B54">
              <w:rPr>
                <w:rFonts w:ascii="Times New Roman" w:hAnsi="Times New Roman" w:cs="Times New Roman"/>
                <w:color w:val="ED0000"/>
                <w:sz w:val="24"/>
                <w:szCs w:val="24"/>
                <w:lang w:eastAsia="lt-LT"/>
              </w:rPr>
              <w:lastRenderedPageBreak/>
              <w:t>įrašo tiekėjas</w:t>
            </w:r>
          </w:p>
        </w:tc>
        <w:tc>
          <w:tcPr>
            <w:tcW w:w="3685" w:type="dxa"/>
            <w:tcBorders>
              <w:top w:val="single" w:sz="4" w:space="0" w:color="auto"/>
              <w:left w:val="single" w:sz="4" w:space="0" w:color="auto"/>
              <w:bottom w:val="single" w:sz="4" w:space="0" w:color="auto"/>
              <w:right w:val="single" w:sz="4" w:space="0" w:color="auto"/>
            </w:tcBorders>
          </w:tcPr>
          <w:p w14:paraId="337E7763" w14:textId="77777777" w:rsidR="00DC5584" w:rsidRPr="00995B54" w:rsidRDefault="00DC5584" w:rsidP="00C22E2F">
            <w:pPr>
              <w:jc w:val="center"/>
              <w:rPr>
                <w:rFonts w:ascii="Times New Roman" w:eastAsia="Times New Roman" w:hAnsi="Times New Roman" w:cs="Times New Roman"/>
                <w:b/>
                <w:color w:val="000000"/>
                <w:sz w:val="20"/>
                <w:szCs w:val="20"/>
                <w:lang w:eastAsia="ar-SA"/>
              </w:rPr>
            </w:pPr>
            <w:r w:rsidRPr="00995B54">
              <w:rPr>
                <w:rFonts w:ascii="Times New Roman" w:hAnsi="Times New Roman" w:cs="Times New Roman"/>
                <w:color w:val="ED0000"/>
                <w:sz w:val="24"/>
                <w:szCs w:val="24"/>
                <w:lang w:eastAsia="lt-LT"/>
              </w:rPr>
              <w:t>įrašo tiekėjas</w:t>
            </w:r>
          </w:p>
        </w:tc>
      </w:tr>
      <w:tr w:rsidR="00DC5584" w:rsidRPr="00995B54" w14:paraId="0D332653" w14:textId="77777777" w:rsidTr="00C22E2F">
        <w:trPr>
          <w:trHeight w:val="786"/>
        </w:trPr>
        <w:tc>
          <w:tcPr>
            <w:tcW w:w="992" w:type="dxa"/>
          </w:tcPr>
          <w:p w14:paraId="21D9DADC" w14:textId="77777777" w:rsidR="00DC5584" w:rsidRPr="00995B54" w:rsidRDefault="00DC5584" w:rsidP="00C22E2F">
            <w:pPr>
              <w:rPr>
                <w:rFonts w:ascii="Times New Roman" w:hAnsi="Times New Roman" w:cs="Times New Roman"/>
                <w:sz w:val="24"/>
                <w:szCs w:val="24"/>
              </w:rPr>
            </w:pPr>
            <w:r>
              <w:rPr>
                <w:rFonts w:ascii="Times New Roman" w:hAnsi="Times New Roman" w:cs="Times New Roman"/>
                <w:sz w:val="24"/>
                <w:szCs w:val="24"/>
              </w:rPr>
              <w:t>10</w:t>
            </w:r>
          </w:p>
        </w:tc>
        <w:tc>
          <w:tcPr>
            <w:tcW w:w="2694" w:type="dxa"/>
            <w:tcBorders>
              <w:top w:val="single" w:sz="4" w:space="0" w:color="000000"/>
              <w:left w:val="single" w:sz="4" w:space="0" w:color="000000"/>
              <w:bottom w:val="single" w:sz="4" w:space="0" w:color="000000"/>
              <w:right w:val="nil"/>
            </w:tcBorders>
            <w:shd w:val="clear" w:color="auto" w:fill="FFFFFF"/>
          </w:tcPr>
          <w:p w14:paraId="3DADF0BB" w14:textId="77777777" w:rsidR="00DC5584" w:rsidRPr="00883751" w:rsidRDefault="00DC5584" w:rsidP="00C22E2F">
            <w:pPr>
              <w:rPr>
                <w:rFonts w:ascii="Times New Roman" w:hAnsi="Times New Roman" w:cs="Times New Roman"/>
                <w:sz w:val="24"/>
                <w:szCs w:val="24"/>
              </w:rPr>
            </w:pPr>
            <w:r w:rsidRPr="004C1891">
              <w:rPr>
                <w:rFonts w:ascii="Times New Roman" w:eastAsia="Arial" w:hAnsi="Times New Roman" w:cs="Times New Roman"/>
                <w:color w:val="000000"/>
                <w:sz w:val="24"/>
                <w:szCs w:val="24"/>
              </w:rPr>
              <w:t>Garantija ir garantinio aptarnavimo laikotarpis</w:t>
            </w:r>
            <w:r w:rsidRPr="004C1891">
              <w:rPr>
                <w:rFonts w:ascii="Times New Roman" w:eastAsia="Arial" w:hAnsi="Times New Roman" w:cs="Times New Roman"/>
                <w:color w:val="000000"/>
                <w:sz w:val="24"/>
                <w:szCs w:val="24"/>
              </w:rPr>
              <w:tab/>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54F9025C" w14:textId="77777777" w:rsidR="00DC5584" w:rsidRPr="00883751" w:rsidRDefault="00DC5584" w:rsidP="00C22E2F">
            <w:pPr>
              <w:rPr>
                <w:rFonts w:ascii="Times New Roman" w:hAnsi="Times New Roman" w:cs="Times New Roman"/>
                <w:sz w:val="24"/>
                <w:szCs w:val="24"/>
              </w:rPr>
            </w:pPr>
            <w:r w:rsidRPr="004C1891">
              <w:rPr>
                <w:rFonts w:ascii="Times New Roman" w:eastAsia="Arial" w:hAnsi="Times New Roman" w:cs="Times New Roman"/>
                <w:color w:val="000000"/>
                <w:sz w:val="24"/>
                <w:szCs w:val="24"/>
              </w:rPr>
              <w:t>Ne mažiau kaip 24 mėn.</w:t>
            </w:r>
          </w:p>
        </w:tc>
        <w:tc>
          <w:tcPr>
            <w:tcW w:w="2552" w:type="dxa"/>
            <w:tcBorders>
              <w:top w:val="single" w:sz="4" w:space="0" w:color="000000"/>
              <w:left w:val="single" w:sz="4" w:space="0" w:color="000000"/>
              <w:bottom w:val="single" w:sz="4" w:space="0" w:color="000000"/>
              <w:right w:val="nil"/>
            </w:tcBorders>
          </w:tcPr>
          <w:p w14:paraId="6FDC67C0" w14:textId="77777777" w:rsidR="00DC5584" w:rsidRPr="00995B54" w:rsidRDefault="00DC5584" w:rsidP="00C22E2F">
            <w:pP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c>
          <w:tcPr>
            <w:tcW w:w="3685" w:type="dxa"/>
            <w:tcBorders>
              <w:top w:val="single" w:sz="4" w:space="0" w:color="auto"/>
              <w:left w:val="single" w:sz="4" w:space="0" w:color="auto"/>
              <w:bottom w:val="single" w:sz="4" w:space="0" w:color="auto"/>
              <w:right w:val="single" w:sz="4" w:space="0" w:color="auto"/>
            </w:tcBorders>
          </w:tcPr>
          <w:p w14:paraId="758512E7" w14:textId="77777777" w:rsidR="00DC5584" w:rsidRPr="00995B54" w:rsidRDefault="00DC5584" w:rsidP="00C22E2F">
            <w:pPr>
              <w:jc w:val="center"/>
              <w:rPr>
                <w:rFonts w:ascii="Times New Roman" w:hAnsi="Times New Roman" w:cs="Times New Roman"/>
                <w:color w:val="ED0000"/>
                <w:sz w:val="24"/>
                <w:szCs w:val="24"/>
                <w:lang w:eastAsia="lt-LT"/>
              </w:rPr>
            </w:pPr>
            <w:r w:rsidRPr="00995B54">
              <w:rPr>
                <w:rFonts w:ascii="Times New Roman" w:hAnsi="Times New Roman" w:cs="Times New Roman"/>
                <w:color w:val="ED0000"/>
                <w:sz w:val="24"/>
                <w:szCs w:val="24"/>
                <w:lang w:eastAsia="lt-LT"/>
              </w:rPr>
              <w:t>įrašo tiekėjas</w:t>
            </w:r>
          </w:p>
        </w:tc>
      </w:tr>
    </w:tbl>
    <w:p w14:paraId="2B27E2B6" w14:textId="77777777" w:rsidR="00DC5584" w:rsidRDefault="00DC5584" w:rsidP="00DC5584">
      <w:pPr>
        <w:spacing w:line="259" w:lineRule="auto"/>
        <w:rPr>
          <w:rFonts w:ascii="Times New Roman" w:eastAsia="Calibri" w:hAnsi="Times New Roman" w:cs="Times New Roman"/>
          <w:b/>
          <w:bCs/>
          <w:color w:val="000000"/>
          <w:sz w:val="24"/>
          <w:szCs w:val="24"/>
        </w:rPr>
      </w:pPr>
    </w:p>
    <w:p w14:paraId="4AAA97F0" w14:textId="77777777" w:rsidR="00901D85" w:rsidRPr="005651F0" w:rsidRDefault="00901D85" w:rsidP="00901D85">
      <w:pPr>
        <w:spacing w:after="0" w:line="240" w:lineRule="auto"/>
        <w:jc w:val="both"/>
        <w:rPr>
          <w:rFonts w:ascii="Times New Roman" w:eastAsia="Calibri" w:hAnsi="Times New Roman" w:cs="Times New Roman"/>
          <w:b/>
          <w:sz w:val="20"/>
          <w:szCs w:val="20"/>
        </w:rPr>
      </w:pPr>
    </w:p>
    <w:p w14:paraId="0D93A9EF" w14:textId="77777777" w:rsidR="00901D85" w:rsidRPr="008D69C4" w:rsidRDefault="00901D85" w:rsidP="00901D85">
      <w:pPr>
        <w:tabs>
          <w:tab w:val="left" w:pos="6450"/>
        </w:tabs>
        <w:spacing w:after="0" w:line="240" w:lineRule="auto"/>
        <w:jc w:val="center"/>
        <w:rPr>
          <w:rFonts w:ascii="Times New Roman" w:eastAsia="Times New Roman" w:hAnsi="Times New Roman"/>
          <w:sz w:val="24"/>
          <w:szCs w:val="24"/>
        </w:rPr>
      </w:pPr>
      <w:r w:rsidRPr="008D69C4">
        <w:rPr>
          <w:rFonts w:ascii="Times New Roman" w:eastAsia="Times New Roman" w:hAnsi="Times New Roman"/>
          <w:sz w:val="24"/>
          <w:szCs w:val="24"/>
        </w:rPr>
        <w:t>__________________________________________________</w:t>
      </w:r>
    </w:p>
    <w:p w14:paraId="74EADDD5" w14:textId="77777777" w:rsidR="00901D85" w:rsidRDefault="00901D85" w:rsidP="00901D85">
      <w:pPr>
        <w:spacing w:after="0" w:line="240" w:lineRule="auto"/>
        <w:jc w:val="center"/>
        <w:rPr>
          <w:rFonts w:ascii="Times New Roman" w:eastAsia="Times New Roman" w:hAnsi="Times New Roman"/>
          <w:sz w:val="24"/>
          <w:szCs w:val="24"/>
        </w:rPr>
      </w:pPr>
      <w:r w:rsidRPr="008D69C4">
        <w:rPr>
          <w:rFonts w:ascii="Times New Roman" w:eastAsia="Times New Roman" w:hAnsi="Times New Roman"/>
          <w:sz w:val="24"/>
          <w:szCs w:val="24"/>
        </w:rPr>
        <w:t>(Tiekėjo arba jo įgalioto asmens vardas, pavardė, parašas)</w:t>
      </w:r>
    </w:p>
    <w:p w14:paraId="34312161" w14:textId="77777777" w:rsidR="00DC5584" w:rsidRDefault="00DC5584" w:rsidP="00DC5584">
      <w:pPr>
        <w:spacing w:line="259" w:lineRule="auto"/>
        <w:rPr>
          <w:rFonts w:ascii="Times New Roman" w:eastAsia="Calibri" w:hAnsi="Times New Roman" w:cs="Times New Roman"/>
          <w:b/>
          <w:bCs/>
          <w:color w:val="000000"/>
          <w:sz w:val="24"/>
          <w:szCs w:val="24"/>
        </w:rPr>
      </w:pPr>
    </w:p>
    <w:p w14:paraId="5BDA6818" w14:textId="77777777" w:rsidR="00DC5584" w:rsidRDefault="00DC5584" w:rsidP="00DC5584">
      <w:pPr>
        <w:spacing w:line="259" w:lineRule="auto"/>
        <w:rPr>
          <w:rFonts w:ascii="Times New Roman" w:eastAsia="Calibri" w:hAnsi="Times New Roman" w:cs="Times New Roman"/>
          <w:b/>
          <w:bCs/>
          <w:color w:val="000000"/>
          <w:sz w:val="24"/>
          <w:szCs w:val="24"/>
        </w:rPr>
      </w:pPr>
    </w:p>
    <w:p w14:paraId="64D84319" w14:textId="77777777" w:rsidR="00DC5584" w:rsidRDefault="00DC5584" w:rsidP="00DC5584">
      <w:pPr>
        <w:spacing w:line="259" w:lineRule="auto"/>
        <w:rPr>
          <w:rFonts w:ascii="Times New Roman" w:eastAsia="Calibri" w:hAnsi="Times New Roman" w:cs="Times New Roman"/>
          <w:b/>
          <w:bCs/>
          <w:color w:val="000000"/>
          <w:sz w:val="24"/>
          <w:szCs w:val="24"/>
        </w:rPr>
      </w:pPr>
    </w:p>
    <w:p w14:paraId="2E1DFAB5" w14:textId="77777777" w:rsidR="007568BA" w:rsidRDefault="007568BA" w:rsidP="00E4227D">
      <w:pPr>
        <w:spacing w:line="259" w:lineRule="auto"/>
        <w:rPr>
          <w:rFonts w:ascii="Times New Roman" w:eastAsia="Calibri" w:hAnsi="Times New Roman" w:cs="Times New Roman"/>
          <w:b/>
          <w:bCs/>
          <w:color w:val="000000"/>
          <w:sz w:val="24"/>
          <w:szCs w:val="24"/>
        </w:rPr>
      </w:pPr>
    </w:p>
    <w:p w14:paraId="4073292A" w14:textId="77777777" w:rsidR="007568BA" w:rsidRDefault="007568BA" w:rsidP="00E4227D">
      <w:pPr>
        <w:spacing w:line="259" w:lineRule="auto"/>
        <w:rPr>
          <w:rFonts w:ascii="Times New Roman" w:eastAsia="Calibri" w:hAnsi="Times New Roman" w:cs="Times New Roman"/>
          <w:b/>
          <w:bCs/>
          <w:color w:val="000000"/>
          <w:sz w:val="24"/>
          <w:szCs w:val="24"/>
        </w:rPr>
      </w:pPr>
    </w:p>
    <w:p w14:paraId="7EB79850" w14:textId="77777777" w:rsidR="007568BA" w:rsidRDefault="007568BA" w:rsidP="00E4227D">
      <w:pPr>
        <w:spacing w:line="259" w:lineRule="auto"/>
        <w:rPr>
          <w:rFonts w:ascii="Times New Roman" w:eastAsia="Calibri" w:hAnsi="Times New Roman" w:cs="Times New Roman"/>
          <w:b/>
          <w:bCs/>
          <w:color w:val="000000"/>
          <w:sz w:val="24"/>
          <w:szCs w:val="24"/>
        </w:rPr>
      </w:pPr>
    </w:p>
    <w:p w14:paraId="793B9529" w14:textId="77777777" w:rsidR="00E80E68" w:rsidRPr="00E80E68" w:rsidRDefault="00E80E68" w:rsidP="00E80E68">
      <w:pPr>
        <w:rPr>
          <w:rFonts w:ascii="Times New Roman" w:eastAsia="Times New Roman" w:hAnsi="Times New Roman" w:cs="Times New Roman"/>
          <w:sz w:val="24"/>
          <w:szCs w:val="24"/>
        </w:rPr>
      </w:pPr>
    </w:p>
    <w:sectPr w:rsidR="00E80E68" w:rsidRPr="00E80E68" w:rsidSect="00D47818">
      <w:headerReference w:type="even" r:id="rId11"/>
      <w:headerReference w:type="default" r:id="rId12"/>
      <w:footerReference w:type="even" r:id="rId13"/>
      <w:footerReference w:type="default" r:id="rId14"/>
      <w:headerReference w:type="first" r:id="rId15"/>
      <w:footerReference w:type="first" r:id="rId16"/>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A3A69" w14:textId="77777777" w:rsidR="00C2403E" w:rsidRDefault="00C2403E" w:rsidP="00D05666">
      <w:r>
        <w:separator/>
      </w:r>
    </w:p>
  </w:endnote>
  <w:endnote w:type="continuationSeparator" w:id="0">
    <w:p w14:paraId="0FFB7D60" w14:textId="77777777" w:rsidR="00C2403E" w:rsidRDefault="00C2403E" w:rsidP="00D05666">
      <w:r>
        <w:continuationSeparator/>
      </w:r>
    </w:p>
  </w:endnote>
  <w:endnote w:type="continuationNotice" w:id="1">
    <w:p w14:paraId="778B47FB" w14:textId="77777777" w:rsidR="00C2403E" w:rsidRDefault="00C24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Helvetica Neue Light">
    <w:altName w:val="Cambria"/>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05BA" w14:textId="77777777" w:rsidR="0058156B" w:rsidRDefault="0058156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1EF0B" w14:textId="77777777" w:rsidR="0058156B" w:rsidRDefault="0058156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8564" w14:textId="77777777" w:rsidR="0058156B" w:rsidRDefault="0058156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1C42F" w14:textId="77777777" w:rsidR="00C2403E" w:rsidRDefault="00C2403E" w:rsidP="00D05666">
      <w:r>
        <w:separator/>
      </w:r>
    </w:p>
  </w:footnote>
  <w:footnote w:type="continuationSeparator" w:id="0">
    <w:p w14:paraId="30218B29" w14:textId="77777777" w:rsidR="00C2403E" w:rsidRDefault="00C2403E" w:rsidP="00D05666">
      <w:r>
        <w:continuationSeparator/>
      </w:r>
    </w:p>
  </w:footnote>
  <w:footnote w:type="continuationNotice" w:id="1">
    <w:p w14:paraId="06482082" w14:textId="77777777" w:rsidR="00C2403E" w:rsidRDefault="00C24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FC20" w14:textId="77777777" w:rsidR="0058156B" w:rsidRDefault="0058156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0E66" w14:textId="77777777" w:rsidR="0058156B" w:rsidRDefault="0058156B">
    <w:pPr>
      <w:tabs>
        <w:tab w:val="center" w:pos="4819"/>
        <w:tab w:val="right" w:pos="9638"/>
      </w:tabs>
      <w:jc w:val="center"/>
    </w:pPr>
    <w:r>
      <w:fldChar w:fldCharType="begin"/>
    </w:r>
    <w:r>
      <w:instrText>PAGE   \* MERGEFORMAT</w:instrText>
    </w:r>
    <w:r>
      <w:fldChar w:fldCharType="separate"/>
    </w:r>
    <w:r>
      <w:rPr>
        <w:noProof/>
      </w:rPr>
      <w:t>2</w:t>
    </w:r>
    <w:r>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D8DF" w14:textId="77777777" w:rsidR="0058156B" w:rsidRDefault="0058156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81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9B1BED"/>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27A46"/>
    <w:multiLevelType w:val="hybridMultilevel"/>
    <w:tmpl w:val="366C2B88"/>
    <w:lvl w:ilvl="0" w:tplc="03448F5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F13F7"/>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E065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7E64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9" w15:restartNumberingAfterBreak="0">
    <w:nsid w:val="1BCC14E9"/>
    <w:multiLevelType w:val="hybridMultilevel"/>
    <w:tmpl w:val="147297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CC558EA"/>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E34737"/>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3" w15:restartNumberingAfterBreak="0">
    <w:nsid w:val="21F140E1"/>
    <w:multiLevelType w:val="multilevel"/>
    <w:tmpl w:val="63A87844"/>
    <w:styleLink w:val="WWNum4"/>
    <w:lvl w:ilvl="0">
      <w:start w:val="1"/>
      <w:numFmt w:val="decimal"/>
      <w:lvlText w:val="%1."/>
      <w:lvlJc w:val="left"/>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5"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E115B1"/>
    <w:multiLevelType w:val="hybridMultilevel"/>
    <w:tmpl w:val="FFA04F9A"/>
    <w:lvl w:ilvl="0" w:tplc="C1AA304A">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FD235C"/>
    <w:multiLevelType w:val="hybridMultilevel"/>
    <w:tmpl w:val="6868CDA0"/>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0" w15:restartNumberingAfterBreak="0">
    <w:nsid w:val="330E55E5"/>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A621E8"/>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B62111"/>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E4E592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C73ED0"/>
    <w:multiLevelType w:val="hybridMultilevel"/>
    <w:tmpl w:val="DB981A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1A6232D"/>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1"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5530E1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4" w15:restartNumberingAfterBreak="0">
    <w:nsid w:val="56635FEE"/>
    <w:multiLevelType w:val="hybridMultilevel"/>
    <w:tmpl w:val="7FD8D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C24087"/>
    <w:multiLevelType w:val="hybridMultilevel"/>
    <w:tmpl w:val="99E69778"/>
    <w:lvl w:ilvl="0" w:tplc="9190C1C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56C337A"/>
    <w:multiLevelType w:val="hybridMultilevel"/>
    <w:tmpl w:val="69C28FFA"/>
    <w:lvl w:ilvl="0" w:tplc="E1ECA2FA">
      <w:start w:val="1"/>
      <w:numFmt w:val="decimal"/>
      <w:lvlText w:val="%1."/>
      <w:lvlJc w:val="left"/>
      <w:pPr>
        <w:ind w:left="394" w:hanging="360"/>
      </w:pPr>
      <w:rPr>
        <w:rFonts w:ascii="Times New Roman" w:eastAsiaTheme="minorEastAsia" w:hAnsi="Times New Roman" w:cs="Times New Roma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15:restartNumberingAfterBreak="0">
    <w:nsid w:val="66797EB2"/>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F6A06C7"/>
    <w:multiLevelType w:val="hybridMultilevel"/>
    <w:tmpl w:val="773A57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1964A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1" w15:restartNumberingAfterBreak="0">
    <w:nsid w:val="726565F4"/>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40D7685"/>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3" w15:restartNumberingAfterBreak="0">
    <w:nsid w:val="745C42A1"/>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5"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56" w15:restartNumberingAfterBreak="0">
    <w:nsid w:val="79521A03"/>
    <w:multiLevelType w:val="multilevel"/>
    <w:tmpl w:val="347E2EAE"/>
    <w:styleLink w:val="List511"/>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C9C33B7"/>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17"/>
  </w:num>
  <w:num w:numId="2" w16cid:durableId="207184103">
    <w:abstractNumId w:val="7"/>
  </w:num>
  <w:num w:numId="3" w16cid:durableId="1484615006">
    <w:abstractNumId w:val="45"/>
  </w:num>
  <w:num w:numId="4" w16cid:durableId="607934237">
    <w:abstractNumId w:val="32"/>
  </w:num>
  <w:num w:numId="5" w16cid:durableId="408162091">
    <w:abstractNumId w:val="56"/>
  </w:num>
  <w:num w:numId="6" w16cid:durableId="749809940">
    <w:abstractNumId w:val="2"/>
  </w:num>
  <w:num w:numId="7" w16cid:durableId="412043720">
    <w:abstractNumId w:val="54"/>
  </w:num>
  <w:num w:numId="8" w16cid:durableId="1482305889">
    <w:abstractNumId w:val="44"/>
  </w:num>
  <w:num w:numId="9" w16cid:durableId="1318921492">
    <w:abstractNumId w:val="29"/>
  </w:num>
  <w:num w:numId="10" w16cid:durableId="1864435576">
    <w:abstractNumId w:val="47"/>
  </w:num>
  <w:num w:numId="11" w16cid:durableId="1516917841">
    <w:abstractNumId w:val="21"/>
  </w:num>
  <w:num w:numId="12" w16cid:durableId="2105684055">
    <w:abstractNumId w:val="43"/>
  </w:num>
  <w:num w:numId="13" w16cid:durableId="371005059">
    <w:abstractNumId w:val="36"/>
  </w:num>
  <w:num w:numId="14" w16cid:durableId="1789858266">
    <w:abstractNumId w:val="48"/>
  </w:num>
  <w:num w:numId="15" w16cid:durableId="1884630571">
    <w:abstractNumId w:val="26"/>
  </w:num>
  <w:num w:numId="16" w16cid:durableId="494614562">
    <w:abstractNumId w:val="39"/>
  </w:num>
  <w:num w:numId="17" w16cid:durableId="1473055655">
    <w:abstractNumId w:val="46"/>
  </w:num>
  <w:num w:numId="18" w16cid:durableId="510532351">
    <w:abstractNumId w:val="0"/>
  </w:num>
  <w:num w:numId="19" w16cid:durableId="932712987">
    <w:abstractNumId w:val="16"/>
  </w:num>
  <w:num w:numId="20" w16cid:durableId="62795760">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728264459">
    <w:abstractNumId w:val="31"/>
  </w:num>
  <w:num w:numId="22" w16cid:durableId="9801180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02485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6051576">
    <w:abstractNumId w:val="19"/>
  </w:num>
  <w:num w:numId="25" w16cid:durableId="668945622">
    <w:abstractNumId w:val="4"/>
  </w:num>
  <w:num w:numId="26" w16cid:durableId="1259220403">
    <w:abstractNumId w:val="53"/>
  </w:num>
  <w:num w:numId="27" w16cid:durableId="585462049">
    <w:abstractNumId w:val="30"/>
  </w:num>
  <w:num w:numId="28" w16cid:durableId="1889105084">
    <w:abstractNumId w:val="50"/>
  </w:num>
  <w:num w:numId="29" w16cid:durableId="1348143701">
    <w:abstractNumId w:val="25"/>
  </w:num>
  <w:num w:numId="30" w16cid:durableId="588319177">
    <w:abstractNumId w:val="52"/>
  </w:num>
  <w:num w:numId="31" w16cid:durableId="1726681675">
    <w:abstractNumId w:val="22"/>
  </w:num>
  <w:num w:numId="32" w16cid:durableId="1308706350">
    <w:abstractNumId w:val="8"/>
  </w:num>
  <w:num w:numId="33" w16cid:durableId="1821655125">
    <w:abstractNumId w:val="27"/>
  </w:num>
  <w:num w:numId="34" w16cid:durableId="975068084">
    <w:abstractNumId w:val="42"/>
  </w:num>
  <w:num w:numId="35" w16cid:durableId="766075694">
    <w:abstractNumId w:val="57"/>
  </w:num>
  <w:num w:numId="36" w16cid:durableId="1053425788">
    <w:abstractNumId w:val="12"/>
  </w:num>
  <w:num w:numId="37" w16cid:durableId="117846141">
    <w:abstractNumId w:val="20"/>
  </w:num>
  <w:num w:numId="38" w16cid:durableId="332073995">
    <w:abstractNumId w:val="6"/>
  </w:num>
  <w:num w:numId="39" w16cid:durableId="71776219">
    <w:abstractNumId w:val="51"/>
  </w:num>
  <w:num w:numId="40" w16cid:durableId="1812552183">
    <w:abstractNumId w:val="33"/>
  </w:num>
  <w:num w:numId="41" w16cid:durableId="359010143">
    <w:abstractNumId w:val="5"/>
  </w:num>
  <w:num w:numId="42" w16cid:durableId="431777113">
    <w:abstractNumId w:val="3"/>
  </w:num>
  <w:num w:numId="43" w16cid:durableId="1160998856">
    <w:abstractNumId w:val="10"/>
  </w:num>
  <w:num w:numId="44" w16cid:durableId="1824469807">
    <w:abstractNumId w:val="49"/>
  </w:num>
  <w:num w:numId="45" w16cid:durableId="339624937">
    <w:abstractNumId w:val="34"/>
  </w:num>
  <w:num w:numId="46" w16cid:durableId="1260212162">
    <w:abstractNumId w:val="28"/>
  </w:num>
  <w:num w:numId="47" w16cid:durableId="893856270">
    <w:abstractNumId w:val="18"/>
  </w:num>
  <w:num w:numId="48" w16cid:durableId="702367667">
    <w:abstractNumId w:val="15"/>
  </w:num>
  <w:num w:numId="49" w16cid:durableId="1666083814">
    <w:abstractNumId w:val="38"/>
  </w:num>
  <w:num w:numId="50" w16cid:durableId="2102098815">
    <w:abstractNumId w:val="37"/>
  </w:num>
  <w:num w:numId="51" w16cid:durableId="907765235">
    <w:abstractNumId w:val="13"/>
  </w:num>
  <w:num w:numId="52" w16cid:durableId="334840431">
    <w:abstractNumId w:val="11"/>
  </w:num>
  <w:num w:numId="53" w16cid:durableId="585454599">
    <w:abstractNumId w:val="24"/>
  </w:num>
  <w:num w:numId="54" w16cid:durableId="1107894182">
    <w:abstractNumId w:val="1"/>
  </w:num>
  <w:num w:numId="55" w16cid:durableId="1732845167">
    <w:abstractNumId w:val="23"/>
  </w:num>
  <w:num w:numId="56" w16cid:durableId="1394737615">
    <w:abstractNumId w:val="41"/>
  </w:num>
  <w:num w:numId="57" w16cid:durableId="2006977974">
    <w:abstractNumId w:val="9"/>
  </w:num>
  <w:num w:numId="58" w16cid:durableId="1892306460">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0"/>
    <w:rsid w:val="000044FA"/>
    <w:rsid w:val="00004521"/>
    <w:rsid w:val="00004A08"/>
    <w:rsid w:val="000051AD"/>
    <w:rsid w:val="00005BD2"/>
    <w:rsid w:val="00005D85"/>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CC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4A9"/>
    <w:rsid w:val="00021574"/>
    <w:rsid w:val="00021CAB"/>
    <w:rsid w:val="00021ECC"/>
    <w:rsid w:val="00021EFA"/>
    <w:rsid w:val="000221F4"/>
    <w:rsid w:val="00022DEB"/>
    <w:rsid w:val="00022E0C"/>
    <w:rsid w:val="00023641"/>
    <w:rsid w:val="00023D41"/>
    <w:rsid w:val="00024DB9"/>
    <w:rsid w:val="0002541F"/>
    <w:rsid w:val="00026246"/>
    <w:rsid w:val="00026673"/>
    <w:rsid w:val="00026690"/>
    <w:rsid w:val="00026A51"/>
    <w:rsid w:val="00026D16"/>
    <w:rsid w:val="000275AB"/>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67C7"/>
    <w:rsid w:val="000372C8"/>
    <w:rsid w:val="000372F4"/>
    <w:rsid w:val="000373E5"/>
    <w:rsid w:val="00037649"/>
    <w:rsid w:val="00040233"/>
    <w:rsid w:val="00040C0F"/>
    <w:rsid w:val="00042720"/>
    <w:rsid w:val="00042937"/>
    <w:rsid w:val="00042D50"/>
    <w:rsid w:val="000431AC"/>
    <w:rsid w:val="000431F5"/>
    <w:rsid w:val="00043B01"/>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BE"/>
    <w:rsid w:val="000543B5"/>
    <w:rsid w:val="00055235"/>
    <w:rsid w:val="000561CC"/>
    <w:rsid w:val="00056DCC"/>
    <w:rsid w:val="000571AD"/>
    <w:rsid w:val="00057346"/>
    <w:rsid w:val="000578C9"/>
    <w:rsid w:val="0006040C"/>
    <w:rsid w:val="000605C5"/>
    <w:rsid w:val="000608EF"/>
    <w:rsid w:val="00060E50"/>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1F1"/>
    <w:rsid w:val="00094604"/>
    <w:rsid w:val="00095834"/>
    <w:rsid w:val="00095A99"/>
    <w:rsid w:val="0009724E"/>
    <w:rsid w:val="00097B80"/>
    <w:rsid w:val="000A05FB"/>
    <w:rsid w:val="000A09BB"/>
    <w:rsid w:val="000A0DFE"/>
    <w:rsid w:val="000A0F5D"/>
    <w:rsid w:val="000A1E34"/>
    <w:rsid w:val="000A202B"/>
    <w:rsid w:val="000A2072"/>
    <w:rsid w:val="000A2953"/>
    <w:rsid w:val="000A2CBA"/>
    <w:rsid w:val="000A2D88"/>
    <w:rsid w:val="000A3DD5"/>
    <w:rsid w:val="000A5738"/>
    <w:rsid w:val="000A5FB1"/>
    <w:rsid w:val="000A6BBE"/>
    <w:rsid w:val="000A76C1"/>
    <w:rsid w:val="000A7BF8"/>
    <w:rsid w:val="000A7E99"/>
    <w:rsid w:val="000B01A0"/>
    <w:rsid w:val="000B049C"/>
    <w:rsid w:val="000B0CED"/>
    <w:rsid w:val="000B2705"/>
    <w:rsid w:val="000B2E23"/>
    <w:rsid w:val="000B34CB"/>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ED"/>
    <w:rsid w:val="000D0F58"/>
    <w:rsid w:val="000D13D6"/>
    <w:rsid w:val="000D18E9"/>
    <w:rsid w:val="000D2588"/>
    <w:rsid w:val="000D26D8"/>
    <w:rsid w:val="000D3F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F6"/>
    <w:rsid w:val="000E2119"/>
    <w:rsid w:val="000E266E"/>
    <w:rsid w:val="000E2BAA"/>
    <w:rsid w:val="000E2FD9"/>
    <w:rsid w:val="000E31D4"/>
    <w:rsid w:val="000E3448"/>
    <w:rsid w:val="000E35A0"/>
    <w:rsid w:val="000E37BD"/>
    <w:rsid w:val="000E3E3A"/>
    <w:rsid w:val="000E430C"/>
    <w:rsid w:val="000E458D"/>
    <w:rsid w:val="000E4BE5"/>
    <w:rsid w:val="000E5999"/>
    <w:rsid w:val="000E5ED1"/>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EE"/>
    <w:rsid w:val="000F513D"/>
    <w:rsid w:val="000F5948"/>
    <w:rsid w:val="000F5EE6"/>
    <w:rsid w:val="000F7102"/>
    <w:rsid w:val="000F7881"/>
    <w:rsid w:val="00100B38"/>
    <w:rsid w:val="001010F7"/>
    <w:rsid w:val="00101313"/>
    <w:rsid w:val="00101C48"/>
    <w:rsid w:val="00101DB0"/>
    <w:rsid w:val="0010270D"/>
    <w:rsid w:val="00102D1D"/>
    <w:rsid w:val="001032F8"/>
    <w:rsid w:val="00103515"/>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30D"/>
    <w:rsid w:val="00115438"/>
    <w:rsid w:val="00116A84"/>
    <w:rsid w:val="0011798C"/>
    <w:rsid w:val="00117DD0"/>
    <w:rsid w:val="00120F58"/>
    <w:rsid w:val="00121867"/>
    <w:rsid w:val="00121982"/>
    <w:rsid w:val="0012222B"/>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0F"/>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2E9"/>
    <w:rsid w:val="001607EC"/>
    <w:rsid w:val="001609D9"/>
    <w:rsid w:val="00160A4A"/>
    <w:rsid w:val="001611FB"/>
    <w:rsid w:val="00163418"/>
    <w:rsid w:val="001640AF"/>
    <w:rsid w:val="00164443"/>
    <w:rsid w:val="001644FE"/>
    <w:rsid w:val="001647BD"/>
    <w:rsid w:val="00165C30"/>
    <w:rsid w:val="00166073"/>
    <w:rsid w:val="0016665C"/>
    <w:rsid w:val="00166EB7"/>
    <w:rsid w:val="00167192"/>
    <w:rsid w:val="00167555"/>
    <w:rsid w:val="00167E09"/>
    <w:rsid w:val="00170676"/>
    <w:rsid w:val="00170B75"/>
    <w:rsid w:val="0017154D"/>
    <w:rsid w:val="00171C73"/>
    <w:rsid w:val="00171FE7"/>
    <w:rsid w:val="0017277D"/>
    <w:rsid w:val="00172D53"/>
    <w:rsid w:val="00173ACB"/>
    <w:rsid w:val="00173E9D"/>
    <w:rsid w:val="0017417D"/>
    <w:rsid w:val="001741F9"/>
    <w:rsid w:val="001742A7"/>
    <w:rsid w:val="00174A4C"/>
    <w:rsid w:val="00174EE0"/>
    <w:rsid w:val="0017506F"/>
    <w:rsid w:val="0017533E"/>
    <w:rsid w:val="001760B8"/>
    <w:rsid w:val="00176FD3"/>
    <w:rsid w:val="00177EC6"/>
    <w:rsid w:val="001801B7"/>
    <w:rsid w:val="00180340"/>
    <w:rsid w:val="00180466"/>
    <w:rsid w:val="00181168"/>
    <w:rsid w:val="00181212"/>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2"/>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93"/>
    <w:rsid w:val="00196FAF"/>
    <w:rsid w:val="0019749C"/>
    <w:rsid w:val="001977DA"/>
    <w:rsid w:val="001977F6"/>
    <w:rsid w:val="00197943"/>
    <w:rsid w:val="00197EF6"/>
    <w:rsid w:val="001A0B73"/>
    <w:rsid w:val="001A0DF2"/>
    <w:rsid w:val="001A18C1"/>
    <w:rsid w:val="001A1DD2"/>
    <w:rsid w:val="001A2163"/>
    <w:rsid w:val="001A225E"/>
    <w:rsid w:val="001A25FD"/>
    <w:rsid w:val="001A2693"/>
    <w:rsid w:val="001A2E70"/>
    <w:rsid w:val="001A2FF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C9"/>
    <w:rsid w:val="001B77FA"/>
    <w:rsid w:val="001C1AD0"/>
    <w:rsid w:val="001C1CC5"/>
    <w:rsid w:val="001C24BC"/>
    <w:rsid w:val="001C2B64"/>
    <w:rsid w:val="001C305A"/>
    <w:rsid w:val="001C37BD"/>
    <w:rsid w:val="001C45C1"/>
    <w:rsid w:val="001C468D"/>
    <w:rsid w:val="001C4F12"/>
    <w:rsid w:val="001C545C"/>
    <w:rsid w:val="001C635E"/>
    <w:rsid w:val="001C6757"/>
    <w:rsid w:val="001C6A8E"/>
    <w:rsid w:val="001C762B"/>
    <w:rsid w:val="001C7F48"/>
    <w:rsid w:val="001D0C6E"/>
    <w:rsid w:val="001D2623"/>
    <w:rsid w:val="001D2851"/>
    <w:rsid w:val="001D2CB6"/>
    <w:rsid w:val="001D37D8"/>
    <w:rsid w:val="001D414C"/>
    <w:rsid w:val="001D41F4"/>
    <w:rsid w:val="001D501A"/>
    <w:rsid w:val="001D5752"/>
    <w:rsid w:val="001D612E"/>
    <w:rsid w:val="001D6543"/>
    <w:rsid w:val="001D65F8"/>
    <w:rsid w:val="001D7492"/>
    <w:rsid w:val="001D7890"/>
    <w:rsid w:val="001E0107"/>
    <w:rsid w:val="001E04B2"/>
    <w:rsid w:val="001E101C"/>
    <w:rsid w:val="001E1B81"/>
    <w:rsid w:val="001E250F"/>
    <w:rsid w:val="001E29C7"/>
    <w:rsid w:val="001E2BC5"/>
    <w:rsid w:val="001E3801"/>
    <w:rsid w:val="001E3D5A"/>
    <w:rsid w:val="001E4891"/>
    <w:rsid w:val="001E4C29"/>
    <w:rsid w:val="001E4DB2"/>
    <w:rsid w:val="001E5701"/>
    <w:rsid w:val="001E6005"/>
    <w:rsid w:val="001E61DF"/>
    <w:rsid w:val="001E76C7"/>
    <w:rsid w:val="001E7E24"/>
    <w:rsid w:val="001F04C1"/>
    <w:rsid w:val="001F15A0"/>
    <w:rsid w:val="001F1D6C"/>
    <w:rsid w:val="001F1DB6"/>
    <w:rsid w:val="001F1FB1"/>
    <w:rsid w:val="001F2168"/>
    <w:rsid w:val="001F2E11"/>
    <w:rsid w:val="001F2E86"/>
    <w:rsid w:val="001F2EB6"/>
    <w:rsid w:val="001F3174"/>
    <w:rsid w:val="001F5180"/>
    <w:rsid w:val="001F51DE"/>
    <w:rsid w:val="001F573E"/>
    <w:rsid w:val="001F5ED0"/>
    <w:rsid w:val="001F62B2"/>
    <w:rsid w:val="001F6551"/>
    <w:rsid w:val="001F6777"/>
    <w:rsid w:val="001F70BC"/>
    <w:rsid w:val="001F7148"/>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5"/>
    <w:rsid w:val="002140C5"/>
    <w:rsid w:val="00214B9D"/>
    <w:rsid w:val="00214D4B"/>
    <w:rsid w:val="00215B09"/>
    <w:rsid w:val="00215B31"/>
    <w:rsid w:val="00215FB5"/>
    <w:rsid w:val="00216194"/>
    <w:rsid w:val="002163DC"/>
    <w:rsid w:val="00216766"/>
    <w:rsid w:val="00216820"/>
    <w:rsid w:val="00217893"/>
    <w:rsid w:val="00220061"/>
    <w:rsid w:val="00220588"/>
    <w:rsid w:val="00220B88"/>
    <w:rsid w:val="002211A8"/>
    <w:rsid w:val="00221235"/>
    <w:rsid w:val="00221728"/>
    <w:rsid w:val="00221CC0"/>
    <w:rsid w:val="00221D31"/>
    <w:rsid w:val="0022234B"/>
    <w:rsid w:val="002233E6"/>
    <w:rsid w:val="00223614"/>
    <w:rsid w:val="00223D79"/>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0FC4"/>
    <w:rsid w:val="002411C2"/>
    <w:rsid w:val="00241200"/>
    <w:rsid w:val="002415C7"/>
    <w:rsid w:val="0024180E"/>
    <w:rsid w:val="00241D43"/>
    <w:rsid w:val="00242459"/>
    <w:rsid w:val="002425E8"/>
    <w:rsid w:val="00242CEB"/>
    <w:rsid w:val="002430AE"/>
    <w:rsid w:val="00243641"/>
    <w:rsid w:val="00244688"/>
    <w:rsid w:val="00244FF7"/>
    <w:rsid w:val="00245655"/>
    <w:rsid w:val="00245DD5"/>
    <w:rsid w:val="00245E8F"/>
    <w:rsid w:val="00246A45"/>
    <w:rsid w:val="0024735B"/>
    <w:rsid w:val="002476D5"/>
    <w:rsid w:val="002510C4"/>
    <w:rsid w:val="0025176F"/>
    <w:rsid w:val="00251D4A"/>
    <w:rsid w:val="0025296F"/>
    <w:rsid w:val="00252A35"/>
    <w:rsid w:val="00253090"/>
    <w:rsid w:val="002534F8"/>
    <w:rsid w:val="00253C3C"/>
    <w:rsid w:val="00254895"/>
    <w:rsid w:val="00254B13"/>
    <w:rsid w:val="00255225"/>
    <w:rsid w:val="002553A5"/>
    <w:rsid w:val="0025607C"/>
    <w:rsid w:val="002574D2"/>
    <w:rsid w:val="002576BB"/>
    <w:rsid w:val="00257DA9"/>
    <w:rsid w:val="002601F1"/>
    <w:rsid w:val="002602D9"/>
    <w:rsid w:val="002603C7"/>
    <w:rsid w:val="0026085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5C"/>
    <w:rsid w:val="00275B72"/>
    <w:rsid w:val="00275E2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59"/>
    <w:rsid w:val="00285B02"/>
    <w:rsid w:val="00285E5E"/>
    <w:rsid w:val="002907D9"/>
    <w:rsid w:val="00290850"/>
    <w:rsid w:val="00290E7C"/>
    <w:rsid w:val="00290F12"/>
    <w:rsid w:val="00291DCB"/>
    <w:rsid w:val="0029216D"/>
    <w:rsid w:val="002926A1"/>
    <w:rsid w:val="00292990"/>
    <w:rsid w:val="00294AC0"/>
    <w:rsid w:val="00294B97"/>
    <w:rsid w:val="00294BE3"/>
    <w:rsid w:val="002955C5"/>
    <w:rsid w:val="002960E2"/>
    <w:rsid w:val="002970CF"/>
    <w:rsid w:val="00297490"/>
    <w:rsid w:val="002974D4"/>
    <w:rsid w:val="002A00F8"/>
    <w:rsid w:val="002A1EB6"/>
    <w:rsid w:val="002A25D9"/>
    <w:rsid w:val="002A3390"/>
    <w:rsid w:val="002A3B3E"/>
    <w:rsid w:val="002A3C89"/>
    <w:rsid w:val="002A43AA"/>
    <w:rsid w:val="002A4AC9"/>
    <w:rsid w:val="002A4D9F"/>
    <w:rsid w:val="002A5143"/>
    <w:rsid w:val="002A539B"/>
    <w:rsid w:val="002A62B6"/>
    <w:rsid w:val="002A637A"/>
    <w:rsid w:val="002A650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88C"/>
    <w:rsid w:val="002B5C91"/>
    <w:rsid w:val="002B6251"/>
    <w:rsid w:val="002B62D2"/>
    <w:rsid w:val="002B6B9E"/>
    <w:rsid w:val="002B6FF7"/>
    <w:rsid w:val="002B75F7"/>
    <w:rsid w:val="002B781B"/>
    <w:rsid w:val="002C14FC"/>
    <w:rsid w:val="002C17A0"/>
    <w:rsid w:val="002C1FB6"/>
    <w:rsid w:val="002C215A"/>
    <w:rsid w:val="002C27BD"/>
    <w:rsid w:val="002C2936"/>
    <w:rsid w:val="002C2A10"/>
    <w:rsid w:val="002C2A21"/>
    <w:rsid w:val="002C2A98"/>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A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3CA"/>
    <w:rsid w:val="00300FEF"/>
    <w:rsid w:val="00301185"/>
    <w:rsid w:val="00301B49"/>
    <w:rsid w:val="0030230E"/>
    <w:rsid w:val="003023CD"/>
    <w:rsid w:val="003025DB"/>
    <w:rsid w:val="0030313E"/>
    <w:rsid w:val="003031F4"/>
    <w:rsid w:val="00303C2A"/>
    <w:rsid w:val="00303D02"/>
    <w:rsid w:val="003044E7"/>
    <w:rsid w:val="003049FC"/>
    <w:rsid w:val="00304E45"/>
    <w:rsid w:val="00306737"/>
    <w:rsid w:val="00306D9F"/>
    <w:rsid w:val="00306F87"/>
    <w:rsid w:val="003074D1"/>
    <w:rsid w:val="00307836"/>
    <w:rsid w:val="00307EE8"/>
    <w:rsid w:val="003101E1"/>
    <w:rsid w:val="00310753"/>
    <w:rsid w:val="0031109D"/>
    <w:rsid w:val="00311111"/>
    <w:rsid w:val="003127FC"/>
    <w:rsid w:val="0031284C"/>
    <w:rsid w:val="00312FEE"/>
    <w:rsid w:val="003134DA"/>
    <w:rsid w:val="00313947"/>
    <w:rsid w:val="00313A09"/>
    <w:rsid w:val="00313C2B"/>
    <w:rsid w:val="0031420A"/>
    <w:rsid w:val="0031474B"/>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95B"/>
    <w:rsid w:val="00340F7A"/>
    <w:rsid w:val="00341929"/>
    <w:rsid w:val="00341D9A"/>
    <w:rsid w:val="00343586"/>
    <w:rsid w:val="003436A3"/>
    <w:rsid w:val="00343AFE"/>
    <w:rsid w:val="0034460F"/>
    <w:rsid w:val="0034494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645"/>
    <w:rsid w:val="00362719"/>
    <w:rsid w:val="00363134"/>
    <w:rsid w:val="00364B78"/>
    <w:rsid w:val="00365384"/>
    <w:rsid w:val="00365A9F"/>
    <w:rsid w:val="00365CDE"/>
    <w:rsid w:val="003660B8"/>
    <w:rsid w:val="003671C3"/>
    <w:rsid w:val="00370489"/>
    <w:rsid w:val="00370682"/>
    <w:rsid w:val="003713E4"/>
    <w:rsid w:val="00371433"/>
    <w:rsid w:val="003718F0"/>
    <w:rsid w:val="00373245"/>
    <w:rsid w:val="00373C97"/>
    <w:rsid w:val="003741D5"/>
    <w:rsid w:val="00374529"/>
    <w:rsid w:val="00374650"/>
    <w:rsid w:val="00374A04"/>
    <w:rsid w:val="00375417"/>
    <w:rsid w:val="0037545E"/>
    <w:rsid w:val="003754D9"/>
    <w:rsid w:val="00375B68"/>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75"/>
    <w:rsid w:val="003821B2"/>
    <w:rsid w:val="00382939"/>
    <w:rsid w:val="00382A83"/>
    <w:rsid w:val="003835F5"/>
    <w:rsid w:val="00384F5A"/>
    <w:rsid w:val="00385D49"/>
    <w:rsid w:val="00386E76"/>
    <w:rsid w:val="003903FB"/>
    <w:rsid w:val="00390B20"/>
    <w:rsid w:val="00390D2B"/>
    <w:rsid w:val="0039114B"/>
    <w:rsid w:val="0039183A"/>
    <w:rsid w:val="00391B82"/>
    <w:rsid w:val="00391FE7"/>
    <w:rsid w:val="0039299B"/>
    <w:rsid w:val="00393698"/>
    <w:rsid w:val="0039371E"/>
    <w:rsid w:val="00394C27"/>
    <w:rsid w:val="0039597E"/>
    <w:rsid w:val="00396CB4"/>
    <w:rsid w:val="00397633"/>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6C6"/>
    <w:rsid w:val="003A636D"/>
    <w:rsid w:val="003A65F9"/>
    <w:rsid w:val="003A6638"/>
    <w:rsid w:val="003A6652"/>
    <w:rsid w:val="003A683D"/>
    <w:rsid w:val="003A6BC4"/>
    <w:rsid w:val="003A7AB8"/>
    <w:rsid w:val="003B03D1"/>
    <w:rsid w:val="003B0F1F"/>
    <w:rsid w:val="003B12DE"/>
    <w:rsid w:val="003B15F7"/>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F94"/>
    <w:rsid w:val="003D4196"/>
    <w:rsid w:val="003D446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DA"/>
    <w:rsid w:val="004017E7"/>
    <w:rsid w:val="00401CAD"/>
    <w:rsid w:val="004022F2"/>
    <w:rsid w:val="0040276A"/>
    <w:rsid w:val="004038D3"/>
    <w:rsid w:val="00403A8B"/>
    <w:rsid w:val="00403C4D"/>
    <w:rsid w:val="0040427C"/>
    <w:rsid w:val="00404533"/>
    <w:rsid w:val="0040472C"/>
    <w:rsid w:val="004047D7"/>
    <w:rsid w:val="00405623"/>
    <w:rsid w:val="00405855"/>
    <w:rsid w:val="00405B22"/>
    <w:rsid w:val="00405D65"/>
    <w:rsid w:val="0040657F"/>
    <w:rsid w:val="004067C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50"/>
    <w:rsid w:val="00413D2E"/>
    <w:rsid w:val="00413FA7"/>
    <w:rsid w:val="004147BD"/>
    <w:rsid w:val="00414B71"/>
    <w:rsid w:val="004157B6"/>
    <w:rsid w:val="0041685F"/>
    <w:rsid w:val="00416CD6"/>
    <w:rsid w:val="00416D08"/>
    <w:rsid w:val="004170BC"/>
    <w:rsid w:val="00417604"/>
    <w:rsid w:val="00417C3E"/>
    <w:rsid w:val="00420119"/>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6"/>
    <w:rsid w:val="00433A4A"/>
    <w:rsid w:val="00433FD7"/>
    <w:rsid w:val="004344CB"/>
    <w:rsid w:val="0043483A"/>
    <w:rsid w:val="004350FA"/>
    <w:rsid w:val="00435186"/>
    <w:rsid w:val="00435437"/>
    <w:rsid w:val="004356A8"/>
    <w:rsid w:val="00436201"/>
    <w:rsid w:val="004373FD"/>
    <w:rsid w:val="004375A5"/>
    <w:rsid w:val="00437883"/>
    <w:rsid w:val="00441140"/>
    <w:rsid w:val="00441581"/>
    <w:rsid w:val="004417E5"/>
    <w:rsid w:val="00442E06"/>
    <w:rsid w:val="00442F8D"/>
    <w:rsid w:val="004432C7"/>
    <w:rsid w:val="00443DE5"/>
    <w:rsid w:val="00443FA8"/>
    <w:rsid w:val="00443FEB"/>
    <w:rsid w:val="00444119"/>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870"/>
    <w:rsid w:val="00456A2D"/>
    <w:rsid w:val="00457163"/>
    <w:rsid w:val="0045773D"/>
    <w:rsid w:val="00457A88"/>
    <w:rsid w:val="00457F5A"/>
    <w:rsid w:val="00460069"/>
    <w:rsid w:val="00460244"/>
    <w:rsid w:val="00460401"/>
    <w:rsid w:val="00460842"/>
    <w:rsid w:val="00460A16"/>
    <w:rsid w:val="00461904"/>
    <w:rsid w:val="00461CE4"/>
    <w:rsid w:val="00461ED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6BE"/>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AF3"/>
    <w:rsid w:val="00485E23"/>
    <w:rsid w:val="0048654D"/>
    <w:rsid w:val="004867B9"/>
    <w:rsid w:val="00486B0D"/>
    <w:rsid w:val="00486DCD"/>
    <w:rsid w:val="004873D5"/>
    <w:rsid w:val="004905CE"/>
    <w:rsid w:val="004909FF"/>
    <w:rsid w:val="004923AA"/>
    <w:rsid w:val="004925DC"/>
    <w:rsid w:val="00493BAF"/>
    <w:rsid w:val="00493DAB"/>
    <w:rsid w:val="00493E55"/>
    <w:rsid w:val="0049538A"/>
    <w:rsid w:val="00495F71"/>
    <w:rsid w:val="00496EFB"/>
    <w:rsid w:val="00497851"/>
    <w:rsid w:val="0049788B"/>
    <w:rsid w:val="00497DF3"/>
    <w:rsid w:val="004A01F5"/>
    <w:rsid w:val="004A0401"/>
    <w:rsid w:val="004A0A6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8E9"/>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70C"/>
    <w:rsid w:val="004D1010"/>
    <w:rsid w:val="004D248A"/>
    <w:rsid w:val="004D3BE3"/>
    <w:rsid w:val="004D459D"/>
    <w:rsid w:val="004D4C7B"/>
    <w:rsid w:val="004D5405"/>
    <w:rsid w:val="004D6144"/>
    <w:rsid w:val="004D6E7F"/>
    <w:rsid w:val="004D7072"/>
    <w:rsid w:val="004D7B52"/>
    <w:rsid w:val="004D7DFA"/>
    <w:rsid w:val="004E0049"/>
    <w:rsid w:val="004E05A2"/>
    <w:rsid w:val="004E06BB"/>
    <w:rsid w:val="004E07B2"/>
    <w:rsid w:val="004E0EB2"/>
    <w:rsid w:val="004E1135"/>
    <w:rsid w:val="004E13EA"/>
    <w:rsid w:val="004E1E30"/>
    <w:rsid w:val="004E1FB0"/>
    <w:rsid w:val="004E2034"/>
    <w:rsid w:val="004E2171"/>
    <w:rsid w:val="004E2550"/>
    <w:rsid w:val="004E3243"/>
    <w:rsid w:val="004E341E"/>
    <w:rsid w:val="004E3B09"/>
    <w:rsid w:val="004E4023"/>
    <w:rsid w:val="004E442B"/>
    <w:rsid w:val="004E4612"/>
    <w:rsid w:val="004E47F9"/>
    <w:rsid w:val="004E4DB4"/>
    <w:rsid w:val="004E5340"/>
    <w:rsid w:val="004E5C03"/>
    <w:rsid w:val="004E5D5F"/>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6FEF"/>
    <w:rsid w:val="004F7943"/>
    <w:rsid w:val="005002B8"/>
    <w:rsid w:val="00500748"/>
    <w:rsid w:val="00500818"/>
    <w:rsid w:val="00501200"/>
    <w:rsid w:val="00501215"/>
    <w:rsid w:val="0050196D"/>
    <w:rsid w:val="005020EF"/>
    <w:rsid w:val="0050218B"/>
    <w:rsid w:val="0050224F"/>
    <w:rsid w:val="005030A8"/>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54A"/>
    <w:rsid w:val="005332CF"/>
    <w:rsid w:val="005334CF"/>
    <w:rsid w:val="00533865"/>
    <w:rsid w:val="00533C4A"/>
    <w:rsid w:val="005346BB"/>
    <w:rsid w:val="00535763"/>
    <w:rsid w:val="005357BB"/>
    <w:rsid w:val="00536DF3"/>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96D"/>
    <w:rsid w:val="00545E3B"/>
    <w:rsid w:val="005464B7"/>
    <w:rsid w:val="00547265"/>
    <w:rsid w:val="00547443"/>
    <w:rsid w:val="005505A6"/>
    <w:rsid w:val="005505BF"/>
    <w:rsid w:val="00551B0D"/>
    <w:rsid w:val="00551FA7"/>
    <w:rsid w:val="00553286"/>
    <w:rsid w:val="00553A98"/>
    <w:rsid w:val="00553E2C"/>
    <w:rsid w:val="0055476C"/>
    <w:rsid w:val="00554B63"/>
    <w:rsid w:val="00555C4A"/>
    <w:rsid w:val="00555D7F"/>
    <w:rsid w:val="0055710D"/>
    <w:rsid w:val="00557458"/>
    <w:rsid w:val="005579E7"/>
    <w:rsid w:val="005605D0"/>
    <w:rsid w:val="00560AD2"/>
    <w:rsid w:val="00560B2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EE"/>
    <w:rsid w:val="00570722"/>
    <w:rsid w:val="00571356"/>
    <w:rsid w:val="0057158C"/>
    <w:rsid w:val="005717E5"/>
    <w:rsid w:val="005717E7"/>
    <w:rsid w:val="0057188A"/>
    <w:rsid w:val="005718DD"/>
    <w:rsid w:val="00571EE0"/>
    <w:rsid w:val="005727CC"/>
    <w:rsid w:val="00572AF3"/>
    <w:rsid w:val="00574529"/>
    <w:rsid w:val="005753B6"/>
    <w:rsid w:val="00575DFE"/>
    <w:rsid w:val="005769FF"/>
    <w:rsid w:val="0057745D"/>
    <w:rsid w:val="00577925"/>
    <w:rsid w:val="00577A72"/>
    <w:rsid w:val="005806D2"/>
    <w:rsid w:val="0058156B"/>
    <w:rsid w:val="00582CE9"/>
    <w:rsid w:val="00583195"/>
    <w:rsid w:val="0058377F"/>
    <w:rsid w:val="00583906"/>
    <w:rsid w:val="00583982"/>
    <w:rsid w:val="00583B84"/>
    <w:rsid w:val="00583CA7"/>
    <w:rsid w:val="00584569"/>
    <w:rsid w:val="00584DCA"/>
    <w:rsid w:val="00584FBF"/>
    <w:rsid w:val="0058525D"/>
    <w:rsid w:val="00585C84"/>
    <w:rsid w:val="00587268"/>
    <w:rsid w:val="0058726C"/>
    <w:rsid w:val="005872C9"/>
    <w:rsid w:val="00587BAC"/>
    <w:rsid w:val="00590030"/>
    <w:rsid w:val="00590232"/>
    <w:rsid w:val="00592231"/>
    <w:rsid w:val="00593111"/>
    <w:rsid w:val="00593816"/>
    <w:rsid w:val="00593D67"/>
    <w:rsid w:val="00593F3E"/>
    <w:rsid w:val="00594FA6"/>
    <w:rsid w:val="00595F0B"/>
    <w:rsid w:val="00595F1A"/>
    <w:rsid w:val="00595F8E"/>
    <w:rsid w:val="005964E2"/>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98"/>
    <w:rsid w:val="005C0068"/>
    <w:rsid w:val="005C0258"/>
    <w:rsid w:val="005C0B37"/>
    <w:rsid w:val="005C17C2"/>
    <w:rsid w:val="005C1E12"/>
    <w:rsid w:val="005C3E7B"/>
    <w:rsid w:val="005C3F18"/>
    <w:rsid w:val="005C5BD5"/>
    <w:rsid w:val="005C6C2A"/>
    <w:rsid w:val="005C6D8F"/>
    <w:rsid w:val="005C7A72"/>
    <w:rsid w:val="005D04B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71"/>
    <w:rsid w:val="005E1572"/>
    <w:rsid w:val="005E19B2"/>
    <w:rsid w:val="005E2396"/>
    <w:rsid w:val="005E25A4"/>
    <w:rsid w:val="005E2611"/>
    <w:rsid w:val="005E2700"/>
    <w:rsid w:val="005E29E3"/>
    <w:rsid w:val="005E2C4A"/>
    <w:rsid w:val="005E2D32"/>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C0"/>
    <w:rsid w:val="005F5EF4"/>
    <w:rsid w:val="005F5F2C"/>
    <w:rsid w:val="005F60EC"/>
    <w:rsid w:val="005F63CB"/>
    <w:rsid w:val="005F68D4"/>
    <w:rsid w:val="005F6991"/>
    <w:rsid w:val="005F6BDD"/>
    <w:rsid w:val="005F70E4"/>
    <w:rsid w:val="005F7EBF"/>
    <w:rsid w:val="00600169"/>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8F3"/>
    <w:rsid w:val="006119DC"/>
    <w:rsid w:val="00612434"/>
    <w:rsid w:val="00612CE6"/>
    <w:rsid w:val="00612DA3"/>
    <w:rsid w:val="00612EDD"/>
    <w:rsid w:val="00612FBA"/>
    <w:rsid w:val="006134E7"/>
    <w:rsid w:val="00614A7B"/>
    <w:rsid w:val="00614FF2"/>
    <w:rsid w:val="006158E4"/>
    <w:rsid w:val="006158FB"/>
    <w:rsid w:val="00615C08"/>
    <w:rsid w:val="00616F40"/>
    <w:rsid w:val="0061733E"/>
    <w:rsid w:val="0061741C"/>
    <w:rsid w:val="0061785B"/>
    <w:rsid w:val="006207BC"/>
    <w:rsid w:val="00621335"/>
    <w:rsid w:val="0062150E"/>
    <w:rsid w:val="00622EF5"/>
    <w:rsid w:val="0062382F"/>
    <w:rsid w:val="00623F37"/>
    <w:rsid w:val="00623F56"/>
    <w:rsid w:val="006242E9"/>
    <w:rsid w:val="006250F6"/>
    <w:rsid w:val="006258F1"/>
    <w:rsid w:val="00625F95"/>
    <w:rsid w:val="0062609D"/>
    <w:rsid w:val="00626341"/>
    <w:rsid w:val="00626BBC"/>
    <w:rsid w:val="006274B9"/>
    <w:rsid w:val="0062770C"/>
    <w:rsid w:val="00627808"/>
    <w:rsid w:val="0062788C"/>
    <w:rsid w:val="00627BA4"/>
    <w:rsid w:val="00627CD4"/>
    <w:rsid w:val="006300B6"/>
    <w:rsid w:val="006304D9"/>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D8"/>
    <w:rsid w:val="00643C6F"/>
    <w:rsid w:val="006440AA"/>
    <w:rsid w:val="006448B8"/>
    <w:rsid w:val="00644EF3"/>
    <w:rsid w:val="0064573F"/>
    <w:rsid w:val="00645981"/>
    <w:rsid w:val="00645BE0"/>
    <w:rsid w:val="00645D80"/>
    <w:rsid w:val="00645DF8"/>
    <w:rsid w:val="00645E83"/>
    <w:rsid w:val="006460FF"/>
    <w:rsid w:val="00646974"/>
    <w:rsid w:val="00646C9D"/>
    <w:rsid w:val="0064778F"/>
    <w:rsid w:val="00647AE5"/>
    <w:rsid w:val="00647BF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8FC"/>
    <w:rsid w:val="006553A2"/>
    <w:rsid w:val="006553EF"/>
    <w:rsid w:val="00655F17"/>
    <w:rsid w:val="00660F6D"/>
    <w:rsid w:val="006616B4"/>
    <w:rsid w:val="0066179A"/>
    <w:rsid w:val="0066185A"/>
    <w:rsid w:val="00661860"/>
    <w:rsid w:val="00661FC2"/>
    <w:rsid w:val="00662606"/>
    <w:rsid w:val="00662701"/>
    <w:rsid w:val="0066271C"/>
    <w:rsid w:val="00663099"/>
    <w:rsid w:val="006638AF"/>
    <w:rsid w:val="00664184"/>
    <w:rsid w:val="00664C39"/>
    <w:rsid w:val="00664FBB"/>
    <w:rsid w:val="0066500F"/>
    <w:rsid w:val="00665508"/>
    <w:rsid w:val="0066593D"/>
    <w:rsid w:val="00665D82"/>
    <w:rsid w:val="00670121"/>
    <w:rsid w:val="00670373"/>
    <w:rsid w:val="00670E0D"/>
    <w:rsid w:val="006715F4"/>
    <w:rsid w:val="00671B2B"/>
    <w:rsid w:val="00671DB5"/>
    <w:rsid w:val="0067281B"/>
    <w:rsid w:val="0067282A"/>
    <w:rsid w:val="00673538"/>
    <w:rsid w:val="00673895"/>
    <w:rsid w:val="006752D5"/>
    <w:rsid w:val="00675AFC"/>
    <w:rsid w:val="00675BC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EED"/>
    <w:rsid w:val="006974CE"/>
    <w:rsid w:val="00697FA2"/>
    <w:rsid w:val="006A049B"/>
    <w:rsid w:val="006A0514"/>
    <w:rsid w:val="006A1307"/>
    <w:rsid w:val="006A13BA"/>
    <w:rsid w:val="006A1CFB"/>
    <w:rsid w:val="006A1E5B"/>
    <w:rsid w:val="006A2327"/>
    <w:rsid w:val="006A257B"/>
    <w:rsid w:val="006A2889"/>
    <w:rsid w:val="006A3033"/>
    <w:rsid w:val="006A4AF7"/>
    <w:rsid w:val="006A58FD"/>
    <w:rsid w:val="006A5FCC"/>
    <w:rsid w:val="006A6750"/>
    <w:rsid w:val="006A675A"/>
    <w:rsid w:val="006A6FE6"/>
    <w:rsid w:val="006A737F"/>
    <w:rsid w:val="006A7476"/>
    <w:rsid w:val="006A7D03"/>
    <w:rsid w:val="006B019A"/>
    <w:rsid w:val="006B0247"/>
    <w:rsid w:val="006B02BE"/>
    <w:rsid w:val="006B0411"/>
    <w:rsid w:val="006B1158"/>
    <w:rsid w:val="006B1A42"/>
    <w:rsid w:val="006B257C"/>
    <w:rsid w:val="006B30B8"/>
    <w:rsid w:val="006B3504"/>
    <w:rsid w:val="006B35FA"/>
    <w:rsid w:val="006B3B0C"/>
    <w:rsid w:val="006B3FBF"/>
    <w:rsid w:val="006B4773"/>
    <w:rsid w:val="006B4B0E"/>
    <w:rsid w:val="006B4D8C"/>
    <w:rsid w:val="006B5492"/>
    <w:rsid w:val="006B5692"/>
    <w:rsid w:val="006B56F2"/>
    <w:rsid w:val="006B5A2F"/>
    <w:rsid w:val="006B618D"/>
    <w:rsid w:val="006B6AAA"/>
    <w:rsid w:val="006B746E"/>
    <w:rsid w:val="006B7AE6"/>
    <w:rsid w:val="006B7F6F"/>
    <w:rsid w:val="006C0723"/>
    <w:rsid w:val="006C0B42"/>
    <w:rsid w:val="006C0F06"/>
    <w:rsid w:val="006C176F"/>
    <w:rsid w:val="006C1CEA"/>
    <w:rsid w:val="006C2ED7"/>
    <w:rsid w:val="006C36A0"/>
    <w:rsid w:val="006C3B38"/>
    <w:rsid w:val="006C4A69"/>
    <w:rsid w:val="006C4B06"/>
    <w:rsid w:val="006C5611"/>
    <w:rsid w:val="006C571E"/>
    <w:rsid w:val="006C5849"/>
    <w:rsid w:val="006C5D8A"/>
    <w:rsid w:val="006C613D"/>
    <w:rsid w:val="006C6272"/>
    <w:rsid w:val="006C63B5"/>
    <w:rsid w:val="006C67DC"/>
    <w:rsid w:val="006C749B"/>
    <w:rsid w:val="006C7941"/>
    <w:rsid w:val="006D0D4C"/>
    <w:rsid w:val="006D0EC0"/>
    <w:rsid w:val="006D1119"/>
    <w:rsid w:val="006D119F"/>
    <w:rsid w:val="006D1821"/>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DAA"/>
    <w:rsid w:val="006F7115"/>
    <w:rsid w:val="00701093"/>
    <w:rsid w:val="00701577"/>
    <w:rsid w:val="0070177A"/>
    <w:rsid w:val="00701AB2"/>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F96"/>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3"/>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ED1"/>
    <w:rsid w:val="007422EF"/>
    <w:rsid w:val="00742B71"/>
    <w:rsid w:val="00742F8F"/>
    <w:rsid w:val="00743205"/>
    <w:rsid w:val="0074369E"/>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060"/>
    <w:rsid w:val="00750BFE"/>
    <w:rsid w:val="007510D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BA"/>
    <w:rsid w:val="00757947"/>
    <w:rsid w:val="00757968"/>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1A43"/>
    <w:rsid w:val="00771D7A"/>
    <w:rsid w:val="00771EC8"/>
    <w:rsid w:val="007720C2"/>
    <w:rsid w:val="007731F0"/>
    <w:rsid w:val="007740AD"/>
    <w:rsid w:val="00774578"/>
    <w:rsid w:val="007746F0"/>
    <w:rsid w:val="00774AA5"/>
    <w:rsid w:val="007750D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B2"/>
    <w:rsid w:val="007909D9"/>
    <w:rsid w:val="00790D67"/>
    <w:rsid w:val="00790FAD"/>
    <w:rsid w:val="00791021"/>
    <w:rsid w:val="007912DE"/>
    <w:rsid w:val="00791E5B"/>
    <w:rsid w:val="00791EB1"/>
    <w:rsid w:val="00791FC9"/>
    <w:rsid w:val="0079367F"/>
    <w:rsid w:val="00793A26"/>
    <w:rsid w:val="0079488E"/>
    <w:rsid w:val="007948D0"/>
    <w:rsid w:val="00794F1E"/>
    <w:rsid w:val="00796861"/>
    <w:rsid w:val="007968EF"/>
    <w:rsid w:val="00796A8B"/>
    <w:rsid w:val="00796EB0"/>
    <w:rsid w:val="0079714A"/>
    <w:rsid w:val="007976F5"/>
    <w:rsid w:val="007A059A"/>
    <w:rsid w:val="007A130B"/>
    <w:rsid w:val="007A15EC"/>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3A"/>
    <w:rsid w:val="007B2E75"/>
    <w:rsid w:val="007B2E78"/>
    <w:rsid w:val="007B3B8D"/>
    <w:rsid w:val="007B43A1"/>
    <w:rsid w:val="007B4DFE"/>
    <w:rsid w:val="007B4E86"/>
    <w:rsid w:val="007B52AF"/>
    <w:rsid w:val="007B53FD"/>
    <w:rsid w:val="007B6219"/>
    <w:rsid w:val="007B6F01"/>
    <w:rsid w:val="007B6F6D"/>
    <w:rsid w:val="007B732B"/>
    <w:rsid w:val="007B7651"/>
    <w:rsid w:val="007B773D"/>
    <w:rsid w:val="007B7756"/>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D17"/>
    <w:rsid w:val="007D0F6B"/>
    <w:rsid w:val="007D1221"/>
    <w:rsid w:val="007D1BAE"/>
    <w:rsid w:val="007D2CBD"/>
    <w:rsid w:val="007D41C0"/>
    <w:rsid w:val="007D52D1"/>
    <w:rsid w:val="007D5985"/>
    <w:rsid w:val="007D5C61"/>
    <w:rsid w:val="007D60F9"/>
    <w:rsid w:val="007D64BF"/>
    <w:rsid w:val="007D6857"/>
    <w:rsid w:val="007D68F7"/>
    <w:rsid w:val="007D6D19"/>
    <w:rsid w:val="007D7326"/>
    <w:rsid w:val="007D7364"/>
    <w:rsid w:val="007D7BC5"/>
    <w:rsid w:val="007E00F9"/>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8C0"/>
    <w:rsid w:val="007F1A0D"/>
    <w:rsid w:val="007F1B2E"/>
    <w:rsid w:val="007F1B84"/>
    <w:rsid w:val="007F2173"/>
    <w:rsid w:val="007F2491"/>
    <w:rsid w:val="007F2536"/>
    <w:rsid w:val="007F34C7"/>
    <w:rsid w:val="007F366E"/>
    <w:rsid w:val="007F47E7"/>
    <w:rsid w:val="007F4F75"/>
    <w:rsid w:val="007F52EC"/>
    <w:rsid w:val="007F6402"/>
    <w:rsid w:val="007F6C4A"/>
    <w:rsid w:val="007F6C5E"/>
    <w:rsid w:val="007F70F3"/>
    <w:rsid w:val="0080079C"/>
    <w:rsid w:val="00802232"/>
    <w:rsid w:val="0080269D"/>
    <w:rsid w:val="00803D2A"/>
    <w:rsid w:val="008040CB"/>
    <w:rsid w:val="008043C9"/>
    <w:rsid w:val="008047A6"/>
    <w:rsid w:val="008049DA"/>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11C"/>
    <w:rsid w:val="00813E55"/>
    <w:rsid w:val="0081425E"/>
    <w:rsid w:val="008142E7"/>
    <w:rsid w:val="00814604"/>
    <w:rsid w:val="00814C2C"/>
    <w:rsid w:val="00814F72"/>
    <w:rsid w:val="008150F0"/>
    <w:rsid w:val="0081570A"/>
    <w:rsid w:val="00815D5F"/>
    <w:rsid w:val="00816329"/>
    <w:rsid w:val="008163AF"/>
    <w:rsid w:val="008176D9"/>
    <w:rsid w:val="00817D5A"/>
    <w:rsid w:val="008207C8"/>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AD7"/>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2C"/>
    <w:rsid w:val="008475C6"/>
    <w:rsid w:val="00847D3E"/>
    <w:rsid w:val="008505E9"/>
    <w:rsid w:val="0085116C"/>
    <w:rsid w:val="00851498"/>
    <w:rsid w:val="00851585"/>
    <w:rsid w:val="00851768"/>
    <w:rsid w:val="008517B7"/>
    <w:rsid w:val="00852202"/>
    <w:rsid w:val="00852480"/>
    <w:rsid w:val="00852F58"/>
    <w:rsid w:val="0085364E"/>
    <w:rsid w:val="0085372A"/>
    <w:rsid w:val="008540C3"/>
    <w:rsid w:val="0085443F"/>
    <w:rsid w:val="00855CB8"/>
    <w:rsid w:val="00855F05"/>
    <w:rsid w:val="008563C3"/>
    <w:rsid w:val="0085681A"/>
    <w:rsid w:val="00856832"/>
    <w:rsid w:val="00856CFA"/>
    <w:rsid w:val="008576A8"/>
    <w:rsid w:val="00857DE3"/>
    <w:rsid w:val="008601A5"/>
    <w:rsid w:val="00860F5E"/>
    <w:rsid w:val="00861205"/>
    <w:rsid w:val="00861C17"/>
    <w:rsid w:val="00861F49"/>
    <w:rsid w:val="0086202D"/>
    <w:rsid w:val="0086246A"/>
    <w:rsid w:val="00862DB8"/>
    <w:rsid w:val="0086303D"/>
    <w:rsid w:val="00863433"/>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802B8"/>
    <w:rsid w:val="00881064"/>
    <w:rsid w:val="00881B1D"/>
    <w:rsid w:val="0088228F"/>
    <w:rsid w:val="00882826"/>
    <w:rsid w:val="00882956"/>
    <w:rsid w:val="008834C6"/>
    <w:rsid w:val="00883658"/>
    <w:rsid w:val="00884B13"/>
    <w:rsid w:val="00884D1B"/>
    <w:rsid w:val="0088536D"/>
    <w:rsid w:val="008877C1"/>
    <w:rsid w:val="00887B5D"/>
    <w:rsid w:val="0089013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64A"/>
    <w:rsid w:val="008A5873"/>
    <w:rsid w:val="008A5D0F"/>
    <w:rsid w:val="008A5D2E"/>
    <w:rsid w:val="008A6002"/>
    <w:rsid w:val="008A60BA"/>
    <w:rsid w:val="008A6B05"/>
    <w:rsid w:val="008A7E15"/>
    <w:rsid w:val="008B1FB2"/>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79"/>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480F"/>
    <w:rsid w:val="008C50C6"/>
    <w:rsid w:val="008C5210"/>
    <w:rsid w:val="008C5433"/>
    <w:rsid w:val="008C55BE"/>
    <w:rsid w:val="008C5658"/>
    <w:rsid w:val="008C5F5E"/>
    <w:rsid w:val="008C6767"/>
    <w:rsid w:val="008C6D60"/>
    <w:rsid w:val="008C6FC9"/>
    <w:rsid w:val="008C7B15"/>
    <w:rsid w:val="008C7C8C"/>
    <w:rsid w:val="008D03B2"/>
    <w:rsid w:val="008D07B5"/>
    <w:rsid w:val="008D07EC"/>
    <w:rsid w:val="008D0A7E"/>
    <w:rsid w:val="008D0EA5"/>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A94"/>
    <w:rsid w:val="008E6D07"/>
    <w:rsid w:val="008E78B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6C"/>
    <w:rsid w:val="008F4D52"/>
    <w:rsid w:val="008F5160"/>
    <w:rsid w:val="008F52B3"/>
    <w:rsid w:val="008F5556"/>
    <w:rsid w:val="008F59C5"/>
    <w:rsid w:val="008F5E15"/>
    <w:rsid w:val="008F5EA0"/>
    <w:rsid w:val="008F6484"/>
    <w:rsid w:val="008F66FF"/>
    <w:rsid w:val="008F683B"/>
    <w:rsid w:val="008F6A15"/>
    <w:rsid w:val="008F6D6B"/>
    <w:rsid w:val="008F7226"/>
    <w:rsid w:val="008F78D4"/>
    <w:rsid w:val="008F7BC1"/>
    <w:rsid w:val="008F7F9A"/>
    <w:rsid w:val="009003B1"/>
    <w:rsid w:val="00900D5D"/>
    <w:rsid w:val="00901552"/>
    <w:rsid w:val="00901D85"/>
    <w:rsid w:val="00901FB3"/>
    <w:rsid w:val="009025EC"/>
    <w:rsid w:val="009032BE"/>
    <w:rsid w:val="009034DF"/>
    <w:rsid w:val="00903F2F"/>
    <w:rsid w:val="009043AE"/>
    <w:rsid w:val="00904BC4"/>
    <w:rsid w:val="00904E8C"/>
    <w:rsid w:val="00905C8B"/>
    <w:rsid w:val="009079D3"/>
    <w:rsid w:val="00910C39"/>
    <w:rsid w:val="00911B90"/>
    <w:rsid w:val="00911C54"/>
    <w:rsid w:val="009122A7"/>
    <w:rsid w:val="00912764"/>
    <w:rsid w:val="00912795"/>
    <w:rsid w:val="00913029"/>
    <w:rsid w:val="00913EE3"/>
    <w:rsid w:val="009142CB"/>
    <w:rsid w:val="0091430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E4E"/>
    <w:rsid w:val="00923A02"/>
    <w:rsid w:val="0092429E"/>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13A"/>
    <w:rsid w:val="0093767A"/>
    <w:rsid w:val="009400B9"/>
    <w:rsid w:val="00940EF8"/>
    <w:rsid w:val="00942030"/>
    <w:rsid w:val="00942226"/>
    <w:rsid w:val="00942379"/>
    <w:rsid w:val="009425A7"/>
    <w:rsid w:val="00942662"/>
    <w:rsid w:val="00942759"/>
    <w:rsid w:val="00942B80"/>
    <w:rsid w:val="00942BCA"/>
    <w:rsid w:val="00942C81"/>
    <w:rsid w:val="0094429A"/>
    <w:rsid w:val="00945504"/>
    <w:rsid w:val="009457D7"/>
    <w:rsid w:val="009465A0"/>
    <w:rsid w:val="00946722"/>
    <w:rsid w:val="0094716E"/>
    <w:rsid w:val="009501C3"/>
    <w:rsid w:val="009502BE"/>
    <w:rsid w:val="009502F5"/>
    <w:rsid w:val="0095067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B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08C"/>
    <w:rsid w:val="00980D68"/>
    <w:rsid w:val="0098179C"/>
    <w:rsid w:val="009827EC"/>
    <w:rsid w:val="00982C48"/>
    <w:rsid w:val="00982EE8"/>
    <w:rsid w:val="00983A43"/>
    <w:rsid w:val="009841CD"/>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8DF"/>
    <w:rsid w:val="009A180D"/>
    <w:rsid w:val="009A201E"/>
    <w:rsid w:val="009A3252"/>
    <w:rsid w:val="009A3A73"/>
    <w:rsid w:val="009A43BF"/>
    <w:rsid w:val="009A50B5"/>
    <w:rsid w:val="009A61DC"/>
    <w:rsid w:val="009A6678"/>
    <w:rsid w:val="009A7D11"/>
    <w:rsid w:val="009B1258"/>
    <w:rsid w:val="009B2302"/>
    <w:rsid w:val="009B2D7A"/>
    <w:rsid w:val="009B31AC"/>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275"/>
    <w:rsid w:val="009D5909"/>
    <w:rsid w:val="009D5D9E"/>
    <w:rsid w:val="009D61CE"/>
    <w:rsid w:val="009D62CF"/>
    <w:rsid w:val="009D6598"/>
    <w:rsid w:val="009D7294"/>
    <w:rsid w:val="009D73D9"/>
    <w:rsid w:val="009D779F"/>
    <w:rsid w:val="009E064A"/>
    <w:rsid w:val="009E06D2"/>
    <w:rsid w:val="009E1FFB"/>
    <w:rsid w:val="009E20B7"/>
    <w:rsid w:val="009E224B"/>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2328"/>
    <w:rsid w:val="00A23042"/>
    <w:rsid w:val="00A2374A"/>
    <w:rsid w:val="00A23B71"/>
    <w:rsid w:val="00A23C2A"/>
    <w:rsid w:val="00A24123"/>
    <w:rsid w:val="00A2480E"/>
    <w:rsid w:val="00A24EBE"/>
    <w:rsid w:val="00A24FBA"/>
    <w:rsid w:val="00A25168"/>
    <w:rsid w:val="00A25311"/>
    <w:rsid w:val="00A2534E"/>
    <w:rsid w:val="00A25672"/>
    <w:rsid w:val="00A25751"/>
    <w:rsid w:val="00A25D08"/>
    <w:rsid w:val="00A26794"/>
    <w:rsid w:val="00A26F11"/>
    <w:rsid w:val="00A27446"/>
    <w:rsid w:val="00A27846"/>
    <w:rsid w:val="00A30190"/>
    <w:rsid w:val="00A30644"/>
    <w:rsid w:val="00A30DEC"/>
    <w:rsid w:val="00A3113F"/>
    <w:rsid w:val="00A31171"/>
    <w:rsid w:val="00A311DE"/>
    <w:rsid w:val="00A31436"/>
    <w:rsid w:val="00A322CD"/>
    <w:rsid w:val="00A3255C"/>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141"/>
    <w:rsid w:val="00A436D2"/>
    <w:rsid w:val="00A4394E"/>
    <w:rsid w:val="00A43BC1"/>
    <w:rsid w:val="00A43C02"/>
    <w:rsid w:val="00A44166"/>
    <w:rsid w:val="00A44C01"/>
    <w:rsid w:val="00A4524C"/>
    <w:rsid w:val="00A45433"/>
    <w:rsid w:val="00A456D5"/>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87C"/>
    <w:rsid w:val="00A54FCF"/>
    <w:rsid w:val="00A5552B"/>
    <w:rsid w:val="00A55891"/>
    <w:rsid w:val="00A55AA5"/>
    <w:rsid w:val="00A560A2"/>
    <w:rsid w:val="00A565AB"/>
    <w:rsid w:val="00A57036"/>
    <w:rsid w:val="00A571AB"/>
    <w:rsid w:val="00A5749C"/>
    <w:rsid w:val="00A5751B"/>
    <w:rsid w:val="00A60616"/>
    <w:rsid w:val="00A6076B"/>
    <w:rsid w:val="00A6180D"/>
    <w:rsid w:val="00A6265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5DE7"/>
    <w:rsid w:val="00A76D35"/>
    <w:rsid w:val="00A76F66"/>
    <w:rsid w:val="00A7786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86926"/>
    <w:rsid w:val="00A86F4F"/>
    <w:rsid w:val="00A90AF8"/>
    <w:rsid w:val="00A91483"/>
    <w:rsid w:val="00A92611"/>
    <w:rsid w:val="00A934E0"/>
    <w:rsid w:val="00A93C5D"/>
    <w:rsid w:val="00A940CF"/>
    <w:rsid w:val="00A94866"/>
    <w:rsid w:val="00A9488B"/>
    <w:rsid w:val="00A94AAE"/>
    <w:rsid w:val="00A95F73"/>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66A"/>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B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6"/>
    <w:rsid w:val="00AD0911"/>
    <w:rsid w:val="00AD0F22"/>
    <w:rsid w:val="00AD16FA"/>
    <w:rsid w:val="00AD1917"/>
    <w:rsid w:val="00AD1B88"/>
    <w:rsid w:val="00AD2428"/>
    <w:rsid w:val="00AD352D"/>
    <w:rsid w:val="00AD3648"/>
    <w:rsid w:val="00AD3951"/>
    <w:rsid w:val="00AD3DCD"/>
    <w:rsid w:val="00AD4055"/>
    <w:rsid w:val="00AD47BF"/>
    <w:rsid w:val="00AD5069"/>
    <w:rsid w:val="00AD51F7"/>
    <w:rsid w:val="00AD535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ADA"/>
    <w:rsid w:val="00AF0D63"/>
    <w:rsid w:val="00AF0D6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86C"/>
    <w:rsid w:val="00AF7CB0"/>
    <w:rsid w:val="00AF7F98"/>
    <w:rsid w:val="00AF7FB3"/>
    <w:rsid w:val="00B004F2"/>
    <w:rsid w:val="00B00C12"/>
    <w:rsid w:val="00B012CF"/>
    <w:rsid w:val="00B015FC"/>
    <w:rsid w:val="00B01A92"/>
    <w:rsid w:val="00B01C30"/>
    <w:rsid w:val="00B03CE0"/>
    <w:rsid w:val="00B05A03"/>
    <w:rsid w:val="00B05CA7"/>
    <w:rsid w:val="00B06A47"/>
    <w:rsid w:val="00B06EA0"/>
    <w:rsid w:val="00B07665"/>
    <w:rsid w:val="00B1096B"/>
    <w:rsid w:val="00B1123C"/>
    <w:rsid w:val="00B1181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08"/>
    <w:rsid w:val="00B21765"/>
    <w:rsid w:val="00B218AD"/>
    <w:rsid w:val="00B21AC5"/>
    <w:rsid w:val="00B21EFA"/>
    <w:rsid w:val="00B2239D"/>
    <w:rsid w:val="00B22538"/>
    <w:rsid w:val="00B24214"/>
    <w:rsid w:val="00B2459A"/>
    <w:rsid w:val="00B24708"/>
    <w:rsid w:val="00B24D95"/>
    <w:rsid w:val="00B252D4"/>
    <w:rsid w:val="00B26A63"/>
    <w:rsid w:val="00B27D89"/>
    <w:rsid w:val="00B300F1"/>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258"/>
    <w:rsid w:val="00B363E1"/>
    <w:rsid w:val="00B368D9"/>
    <w:rsid w:val="00B3699E"/>
    <w:rsid w:val="00B37854"/>
    <w:rsid w:val="00B40021"/>
    <w:rsid w:val="00B4080D"/>
    <w:rsid w:val="00B40AA5"/>
    <w:rsid w:val="00B40DCB"/>
    <w:rsid w:val="00B41056"/>
    <w:rsid w:val="00B411DB"/>
    <w:rsid w:val="00B413C6"/>
    <w:rsid w:val="00B41C66"/>
    <w:rsid w:val="00B42273"/>
    <w:rsid w:val="00B424B6"/>
    <w:rsid w:val="00B43A30"/>
    <w:rsid w:val="00B441BF"/>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0BD"/>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B5D"/>
    <w:rsid w:val="00B645FA"/>
    <w:rsid w:val="00B64F95"/>
    <w:rsid w:val="00B6522C"/>
    <w:rsid w:val="00B65975"/>
    <w:rsid w:val="00B65F97"/>
    <w:rsid w:val="00B669F2"/>
    <w:rsid w:val="00B66E67"/>
    <w:rsid w:val="00B67D76"/>
    <w:rsid w:val="00B70104"/>
    <w:rsid w:val="00B7039C"/>
    <w:rsid w:val="00B712C7"/>
    <w:rsid w:val="00B71986"/>
    <w:rsid w:val="00B71B06"/>
    <w:rsid w:val="00B71BA6"/>
    <w:rsid w:val="00B72547"/>
    <w:rsid w:val="00B72BAC"/>
    <w:rsid w:val="00B73A00"/>
    <w:rsid w:val="00B741D0"/>
    <w:rsid w:val="00B7494D"/>
    <w:rsid w:val="00B7560A"/>
    <w:rsid w:val="00B75AF1"/>
    <w:rsid w:val="00B75F6D"/>
    <w:rsid w:val="00B7632D"/>
    <w:rsid w:val="00B76501"/>
    <w:rsid w:val="00B766DE"/>
    <w:rsid w:val="00B76FA2"/>
    <w:rsid w:val="00B772DE"/>
    <w:rsid w:val="00B77E1A"/>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6BF"/>
    <w:rsid w:val="00BA1D8F"/>
    <w:rsid w:val="00BA28D7"/>
    <w:rsid w:val="00BA31F7"/>
    <w:rsid w:val="00BA341F"/>
    <w:rsid w:val="00BA38A5"/>
    <w:rsid w:val="00BA3D88"/>
    <w:rsid w:val="00BA413B"/>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A2D"/>
    <w:rsid w:val="00BC3BBD"/>
    <w:rsid w:val="00BC3C3C"/>
    <w:rsid w:val="00BC3DF9"/>
    <w:rsid w:val="00BC3EEA"/>
    <w:rsid w:val="00BC403A"/>
    <w:rsid w:val="00BC512A"/>
    <w:rsid w:val="00BC5391"/>
    <w:rsid w:val="00BC68E6"/>
    <w:rsid w:val="00BC6C61"/>
    <w:rsid w:val="00BC7052"/>
    <w:rsid w:val="00BC759E"/>
    <w:rsid w:val="00BC7F89"/>
    <w:rsid w:val="00BD00CF"/>
    <w:rsid w:val="00BD0C86"/>
    <w:rsid w:val="00BD22D9"/>
    <w:rsid w:val="00BD32D6"/>
    <w:rsid w:val="00BD3C64"/>
    <w:rsid w:val="00BD41D7"/>
    <w:rsid w:val="00BD4544"/>
    <w:rsid w:val="00BD498D"/>
    <w:rsid w:val="00BD4E54"/>
    <w:rsid w:val="00BD5244"/>
    <w:rsid w:val="00BD584D"/>
    <w:rsid w:val="00BD65B2"/>
    <w:rsid w:val="00BD76E5"/>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584"/>
    <w:rsid w:val="00BF2B58"/>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2B8B"/>
    <w:rsid w:val="00C03738"/>
    <w:rsid w:val="00C03EB7"/>
    <w:rsid w:val="00C04406"/>
    <w:rsid w:val="00C0495E"/>
    <w:rsid w:val="00C04FFE"/>
    <w:rsid w:val="00C0533D"/>
    <w:rsid w:val="00C0672F"/>
    <w:rsid w:val="00C06CA3"/>
    <w:rsid w:val="00C06F50"/>
    <w:rsid w:val="00C07161"/>
    <w:rsid w:val="00C075EF"/>
    <w:rsid w:val="00C07985"/>
    <w:rsid w:val="00C07B07"/>
    <w:rsid w:val="00C07D7D"/>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4D"/>
    <w:rsid w:val="00C21A30"/>
    <w:rsid w:val="00C22DB0"/>
    <w:rsid w:val="00C23DFD"/>
    <w:rsid w:val="00C23E06"/>
    <w:rsid w:val="00C2403E"/>
    <w:rsid w:val="00C2421C"/>
    <w:rsid w:val="00C25FC8"/>
    <w:rsid w:val="00C26588"/>
    <w:rsid w:val="00C265EA"/>
    <w:rsid w:val="00C271D1"/>
    <w:rsid w:val="00C3061F"/>
    <w:rsid w:val="00C30F77"/>
    <w:rsid w:val="00C31457"/>
    <w:rsid w:val="00C31BFE"/>
    <w:rsid w:val="00C32030"/>
    <w:rsid w:val="00C327B5"/>
    <w:rsid w:val="00C32E53"/>
    <w:rsid w:val="00C32E64"/>
    <w:rsid w:val="00C338F5"/>
    <w:rsid w:val="00C33DBC"/>
    <w:rsid w:val="00C34753"/>
    <w:rsid w:val="00C34BAF"/>
    <w:rsid w:val="00C35066"/>
    <w:rsid w:val="00C3528A"/>
    <w:rsid w:val="00C357D8"/>
    <w:rsid w:val="00C35C26"/>
    <w:rsid w:val="00C36C9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19"/>
    <w:rsid w:val="00C5552E"/>
    <w:rsid w:val="00C5621D"/>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959"/>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1B7"/>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5B9"/>
    <w:rsid w:val="00C85777"/>
    <w:rsid w:val="00C85D49"/>
    <w:rsid w:val="00C86519"/>
    <w:rsid w:val="00C865A4"/>
    <w:rsid w:val="00C8691A"/>
    <w:rsid w:val="00C87941"/>
    <w:rsid w:val="00C87AB8"/>
    <w:rsid w:val="00C87B0E"/>
    <w:rsid w:val="00C87E49"/>
    <w:rsid w:val="00C906F5"/>
    <w:rsid w:val="00C90715"/>
    <w:rsid w:val="00C907D2"/>
    <w:rsid w:val="00C90917"/>
    <w:rsid w:val="00C90E94"/>
    <w:rsid w:val="00C91381"/>
    <w:rsid w:val="00C91D8B"/>
    <w:rsid w:val="00C924CD"/>
    <w:rsid w:val="00C93240"/>
    <w:rsid w:val="00C93FF6"/>
    <w:rsid w:val="00C940CA"/>
    <w:rsid w:val="00C9427A"/>
    <w:rsid w:val="00C94445"/>
    <w:rsid w:val="00C948BF"/>
    <w:rsid w:val="00C94A83"/>
    <w:rsid w:val="00C94B9F"/>
    <w:rsid w:val="00C955E6"/>
    <w:rsid w:val="00C95A29"/>
    <w:rsid w:val="00C95B05"/>
    <w:rsid w:val="00C95C34"/>
    <w:rsid w:val="00C95D9A"/>
    <w:rsid w:val="00C95DC7"/>
    <w:rsid w:val="00C96406"/>
    <w:rsid w:val="00C96CEC"/>
    <w:rsid w:val="00C970BE"/>
    <w:rsid w:val="00C970C8"/>
    <w:rsid w:val="00CA02E5"/>
    <w:rsid w:val="00CA02FE"/>
    <w:rsid w:val="00CA0664"/>
    <w:rsid w:val="00CA1743"/>
    <w:rsid w:val="00CA1FDC"/>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5F"/>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75"/>
    <w:rsid w:val="00CE134E"/>
    <w:rsid w:val="00CE1414"/>
    <w:rsid w:val="00CE14DF"/>
    <w:rsid w:val="00CE1AFD"/>
    <w:rsid w:val="00CE1F13"/>
    <w:rsid w:val="00CE2489"/>
    <w:rsid w:val="00CE275A"/>
    <w:rsid w:val="00CE28F2"/>
    <w:rsid w:val="00CE2A25"/>
    <w:rsid w:val="00CE2A3A"/>
    <w:rsid w:val="00CE3247"/>
    <w:rsid w:val="00CE399B"/>
    <w:rsid w:val="00CE3BB2"/>
    <w:rsid w:val="00CE4901"/>
    <w:rsid w:val="00CE498D"/>
    <w:rsid w:val="00CE4FFA"/>
    <w:rsid w:val="00CE540C"/>
    <w:rsid w:val="00CE5434"/>
    <w:rsid w:val="00CE5A18"/>
    <w:rsid w:val="00CE6713"/>
    <w:rsid w:val="00CE6800"/>
    <w:rsid w:val="00CE7209"/>
    <w:rsid w:val="00CE744E"/>
    <w:rsid w:val="00CE75F2"/>
    <w:rsid w:val="00CE7939"/>
    <w:rsid w:val="00CE7FDF"/>
    <w:rsid w:val="00CF06D5"/>
    <w:rsid w:val="00CF06DE"/>
    <w:rsid w:val="00CF0E17"/>
    <w:rsid w:val="00CF14EB"/>
    <w:rsid w:val="00CF1D58"/>
    <w:rsid w:val="00CF1F79"/>
    <w:rsid w:val="00CF23C5"/>
    <w:rsid w:val="00CF2677"/>
    <w:rsid w:val="00CF2A67"/>
    <w:rsid w:val="00CF2CB6"/>
    <w:rsid w:val="00CF548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32"/>
    <w:rsid w:val="00D06478"/>
    <w:rsid w:val="00D068C1"/>
    <w:rsid w:val="00D07A8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71"/>
    <w:rsid w:val="00D17945"/>
    <w:rsid w:val="00D17972"/>
    <w:rsid w:val="00D202BA"/>
    <w:rsid w:val="00D20B5F"/>
    <w:rsid w:val="00D21FC7"/>
    <w:rsid w:val="00D22226"/>
    <w:rsid w:val="00D232F1"/>
    <w:rsid w:val="00D23810"/>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118D"/>
    <w:rsid w:val="00D311C5"/>
    <w:rsid w:val="00D31692"/>
    <w:rsid w:val="00D32314"/>
    <w:rsid w:val="00D324CF"/>
    <w:rsid w:val="00D325C1"/>
    <w:rsid w:val="00D32FDE"/>
    <w:rsid w:val="00D331C2"/>
    <w:rsid w:val="00D3330B"/>
    <w:rsid w:val="00D33F7A"/>
    <w:rsid w:val="00D3495E"/>
    <w:rsid w:val="00D354EB"/>
    <w:rsid w:val="00D356B6"/>
    <w:rsid w:val="00D35747"/>
    <w:rsid w:val="00D36C00"/>
    <w:rsid w:val="00D36D55"/>
    <w:rsid w:val="00D37664"/>
    <w:rsid w:val="00D4094C"/>
    <w:rsid w:val="00D40ABD"/>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081"/>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7818"/>
    <w:rsid w:val="00D4785E"/>
    <w:rsid w:val="00D5003D"/>
    <w:rsid w:val="00D5020B"/>
    <w:rsid w:val="00D50778"/>
    <w:rsid w:val="00D50D63"/>
    <w:rsid w:val="00D51C22"/>
    <w:rsid w:val="00D51C5E"/>
    <w:rsid w:val="00D52566"/>
    <w:rsid w:val="00D526C8"/>
    <w:rsid w:val="00D52D58"/>
    <w:rsid w:val="00D53BF4"/>
    <w:rsid w:val="00D5428E"/>
    <w:rsid w:val="00D54741"/>
    <w:rsid w:val="00D551E2"/>
    <w:rsid w:val="00D56B13"/>
    <w:rsid w:val="00D56E36"/>
    <w:rsid w:val="00D5753E"/>
    <w:rsid w:val="00D5779B"/>
    <w:rsid w:val="00D60217"/>
    <w:rsid w:val="00D60271"/>
    <w:rsid w:val="00D60623"/>
    <w:rsid w:val="00D60E01"/>
    <w:rsid w:val="00D61132"/>
    <w:rsid w:val="00D611AB"/>
    <w:rsid w:val="00D61620"/>
    <w:rsid w:val="00D61638"/>
    <w:rsid w:val="00D62793"/>
    <w:rsid w:val="00D62B64"/>
    <w:rsid w:val="00D6380A"/>
    <w:rsid w:val="00D65C16"/>
    <w:rsid w:val="00D6652F"/>
    <w:rsid w:val="00D6654D"/>
    <w:rsid w:val="00D66697"/>
    <w:rsid w:val="00D668C3"/>
    <w:rsid w:val="00D66A43"/>
    <w:rsid w:val="00D66EAF"/>
    <w:rsid w:val="00D66F4C"/>
    <w:rsid w:val="00D67710"/>
    <w:rsid w:val="00D67D52"/>
    <w:rsid w:val="00D70555"/>
    <w:rsid w:val="00D707AB"/>
    <w:rsid w:val="00D711C0"/>
    <w:rsid w:val="00D71363"/>
    <w:rsid w:val="00D7155A"/>
    <w:rsid w:val="00D71B66"/>
    <w:rsid w:val="00D72162"/>
    <w:rsid w:val="00D734C6"/>
    <w:rsid w:val="00D73765"/>
    <w:rsid w:val="00D7377C"/>
    <w:rsid w:val="00D740D9"/>
    <w:rsid w:val="00D74236"/>
    <w:rsid w:val="00D75062"/>
    <w:rsid w:val="00D75F89"/>
    <w:rsid w:val="00D76CA3"/>
    <w:rsid w:val="00D77078"/>
    <w:rsid w:val="00D7735E"/>
    <w:rsid w:val="00D77C78"/>
    <w:rsid w:val="00D8046D"/>
    <w:rsid w:val="00D80CDF"/>
    <w:rsid w:val="00D8178E"/>
    <w:rsid w:val="00D820FC"/>
    <w:rsid w:val="00D829FC"/>
    <w:rsid w:val="00D83945"/>
    <w:rsid w:val="00D840DA"/>
    <w:rsid w:val="00D84542"/>
    <w:rsid w:val="00D84AFF"/>
    <w:rsid w:val="00D8625D"/>
    <w:rsid w:val="00D86901"/>
    <w:rsid w:val="00D86A7B"/>
    <w:rsid w:val="00D8792F"/>
    <w:rsid w:val="00D8795A"/>
    <w:rsid w:val="00D90B3E"/>
    <w:rsid w:val="00D90C01"/>
    <w:rsid w:val="00D91242"/>
    <w:rsid w:val="00D912FE"/>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C0"/>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584"/>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EB"/>
    <w:rsid w:val="00DE0954"/>
    <w:rsid w:val="00DE0A53"/>
    <w:rsid w:val="00DE1720"/>
    <w:rsid w:val="00DE18FF"/>
    <w:rsid w:val="00DE2046"/>
    <w:rsid w:val="00DE290C"/>
    <w:rsid w:val="00DE29F0"/>
    <w:rsid w:val="00DE34A5"/>
    <w:rsid w:val="00DE36F4"/>
    <w:rsid w:val="00DE37BE"/>
    <w:rsid w:val="00DE3BB2"/>
    <w:rsid w:val="00DE3D84"/>
    <w:rsid w:val="00DE4696"/>
    <w:rsid w:val="00DE4BE1"/>
    <w:rsid w:val="00DE4FAD"/>
    <w:rsid w:val="00DE504D"/>
    <w:rsid w:val="00DE5120"/>
    <w:rsid w:val="00DE5711"/>
    <w:rsid w:val="00DE5F20"/>
    <w:rsid w:val="00DE661B"/>
    <w:rsid w:val="00DE6E2B"/>
    <w:rsid w:val="00DE6ED4"/>
    <w:rsid w:val="00DE7037"/>
    <w:rsid w:val="00DE7ED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B55"/>
    <w:rsid w:val="00DF7D38"/>
    <w:rsid w:val="00DF7FC3"/>
    <w:rsid w:val="00E0152E"/>
    <w:rsid w:val="00E01599"/>
    <w:rsid w:val="00E0179C"/>
    <w:rsid w:val="00E02773"/>
    <w:rsid w:val="00E0288C"/>
    <w:rsid w:val="00E02E87"/>
    <w:rsid w:val="00E033F7"/>
    <w:rsid w:val="00E042BB"/>
    <w:rsid w:val="00E04697"/>
    <w:rsid w:val="00E04919"/>
    <w:rsid w:val="00E05E2D"/>
    <w:rsid w:val="00E069E3"/>
    <w:rsid w:val="00E076BB"/>
    <w:rsid w:val="00E101B8"/>
    <w:rsid w:val="00E10741"/>
    <w:rsid w:val="00E110DE"/>
    <w:rsid w:val="00E113C6"/>
    <w:rsid w:val="00E115C6"/>
    <w:rsid w:val="00E1204F"/>
    <w:rsid w:val="00E121DF"/>
    <w:rsid w:val="00E123CC"/>
    <w:rsid w:val="00E12FBA"/>
    <w:rsid w:val="00E1304E"/>
    <w:rsid w:val="00E1329C"/>
    <w:rsid w:val="00E13E63"/>
    <w:rsid w:val="00E14179"/>
    <w:rsid w:val="00E146F6"/>
    <w:rsid w:val="00E146F8"/>
    <w:rsid w:val="00E1472F"/>
    <w:rsid w:val="00E16072"/>
    <w:rsid w:val="00E160F5"/>
    <w:rsid w:val="00E16240"/>
    <w:rsid w:val="00E16397"/>
    <w:rsid w:val="00E179BB"/>
    <w:rsid w:val="00E20832"/>
    <w:rsid w:val="00E20941"/>
    <w:rsid w:val="00E20B63"/>
    <w:rsid w:val="00E21018"/>
    <w:rsid w:val="00E213D4"/>
    <w:rsid w:val="00E217CA"/>
    <w:rsid w:val="00E2216E"/>
    <w:rsid w:val="00E2272C"/>
    <w:rsid w:val="00E22F0A"/>
    <w:rsid w:val="00E22FEC"/>
    <w:rsid w:val="00E23403"/>
    <w:rsid w:val="00E24B5E"/>
    <w:rsid w:val="00E24BA1"/>
    <w:rsid w:val="00E2506B"/>
    <w:rsid w:val="00E2520F"/>
    <w:rsid w:val="00E2534F"/>
    <w:rsid w:val="00E25A55"/>
    <w:rsid w:val="00E25B02"/>
    <w:rsid w:val="00E25CFD"/>
    <w:rsid w:val="00E25D98"/>
    <w:rsid w:val="00E262E0"/>
    <w:rsid w:val="00E2694C"/>
    <w:rsid w:val="00E270AB"/>
    <w:rsid w:val="00E2736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717"/>
    <w:rsid w:val="00E375BF"/>
    <w:rsid w:val="00E3782C"/>
    <w:rsid w:val="00E37A98"/>
    <w:rsid w:val="00E41326"/>
    <w:rsid w:val="00E41B4B"/>
    <w:rsid w:val="00E4227D"/>
    <w:rsid w:val="00E42587"/>
    <w:rsid w:val="00E42A6B"/>
    <w:rsid w:val="00E42AB8"/>
    <w:rsid w:val="00E42B7C"/>
    <w:rsid w:val="00E433CB"/>
    <w:rsid w:val="00E43E42"/>
    <w:rsid w:val="00E43FBD"/>
    <w:rsid w:val="00E448B7"/>
    <w:rsid w:val="00E50608"/>
    <w:rsid w:val="00E50D81"/>
    <w:rsid w:val="00E50F51"/>
    <w:rsid w:val="00E50F94"/>
    <w:rsid w:val="00E52B67"/>
    <w:rsid w:val="00E53CA2"/>
    <w:rsid w:val="00E53E12"/>
    <w:rsid w:val="00E54362"/>
    <w:rsid w:val="00E54BE2"/>
    <w:rsid w:val="00E55088"/>
    <w:rsid w:val="00E55E1A"/>
    <w:rsid w:val="00E56BA8"/>
    <w:rsid w:val="00E57702"/>
    <w:rsid w:val="00E577C7"/>
    <w:rsid w:val="00E6008D"/>
    <w:rsid w:val="00E6084D"/>
    <w:rsid w:val="00E60B06"/>
    <w:rsid w:val="00E60C92"/>
    <w:rsid w:val="00E61D90"/>
    <w:rsid w:val="00E6341D"/>
    <w:rsid w:val="00E6378C"/>
    <w:rsid w:val="00E63959"/>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0D5B"/>
    <w:rsid w:val="00E729B9"/>
    <w:rsid w:val="00E729F6"/>
    <w:rsid w:val="00E7343D"/>
    <w:rsid w:val="00E73769"/>
    <w:rsid w:val="00E73829"/>
    <w:rsid w:val="00E75068"/>
    <w:rsid w:val="00E75542"/>
    <w:rsid w:val="00E76292"/>
    <w:rsid w:val="00E76434"/>
    <w:rsid w:val="00E769E5"/>
    <w:rsid w:val="00E76A3A"/>
    <w:rsid w:val="00E77D11"/>
    <w:rsid w:val="00E80E68"/>
    <w:rsid w:val="00E80EDE"/>
    <w:rsid w:val="00E81505"/>
    <w:rsid w:val="00E81709"/>
    <w:rsid w:val="00E81834"/>
    <w:rsid w:val="00E81CD8"/>
    <w:rsid w:val="00E81D97"/>
    <w:rsid w:val="00E81E81"/>
    <w:rsid w:val="00E8279E"/>
    <w:rsid w:val="00E83154"/>
    <w:rsid w:val="00E83222"/>
    <w:rsid w:val="00E8432A"/>
    <w:rsid w:val="00E84C19"/>
    <w:rsid w:val="00E85013"/>
    <w:rsid w:val="00E850F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19E"/>
    <w:rsid w:val="00EA76DD"/>
    <w:rsid w:val="00EB01C2"/>
    <w:rsid w:val="00EB03BA"/>
    <w:rsid w:val="00EB0868"/>
    <w:rsid w:val="00EB164F"/>
    <w:rsid w:val="00EB23E7"/>
    <w:rsid w:val="00EB3280"/>
    <w:rsid w:val="00EB33BE"/>
    <w:rsid w:val="00EB35C1"/>
    <w:rsid w:val="00EB3686"/>
    <w:rsid w:val="00EB381D"/>
    <w:rsid w:val="00EB444B"/>
    <w:rsid w:val="00EB45BC"/>
    <w:rsid w:val="00EB4CA8"/>
    <w:rsid w:val="00EB4E31"/>
    <w:rsid w:val="00EB5160"/>
    <w:rsid w:val="00EB519E"/>
    <w:rsid w:val="00EB58C7"/>
    <w:rsid w:val="00EB5A03"/>
    <w:rsid w:val="00EB5C52"/>
    <w:rsid w:val="00EB5C85"/>
    <w:rsid w:val="00EB5DC1"/>
    <w:rsid w:val="00EB6ABD"/>
    <w:rsid w:val="00EB6D85"/>
    <w:rsid w:val="00EB6E93"/>
    <w:rsid w:val="00EB79EA"/>
    <w:rsid w:val="00EB7FCE"/>
    <w:rsid w:val="00EC0474"/>
    <w:rsid w:val="00EC0799"/>
    <w:rsid w:val="00EC121F"/>
    <w:rsid w:val="00EC1554"/>
    <w:rsid w:val="00EC1B6F"/>
    <w:rsid w:val="00EC3339"/>
    <w:rsid w:val="00EC3E8D"/>
    <w:rsid w:val="00EC42F8"/>
    <w:rsid w:val="00EC455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A3A"/>
    <w:rsid w:val="00ED4CED"/>
    <w:rsid w:val="00ED51C8"/>
    <w:rsid w:val="00ED55DB"/>
    <w:rsid w:val="00ED5933"/>
    <w:rsid w:val="00ED5A55"/>
    <w:rsid w:val="00ED5A98"/>
    <w:rsid w:val="00ED5B78"/>
    <w:rsid w:val="00ED5C67"/>
    <w:rsid w:val="00ED5EE0"/>
    <w:rsid w:val="00ED697D"/>
    <w:rsid w:val="00ED6CEC"/>
    <w:rsid w:val="00ED6E43"/>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22C"/>
    <w:rsid w:val="00F023F9"/>
    <w:rsid w:val="00F02806"/>
    <w:rsid w:val="00F02B98"/>
    <w:rsid w:val="00F02C2E"/>
    <w:rsid w:val="00F03222"/>
    <w:rsid w:val="00F032A4"/>
    <w:rsid w:val="00F03537"/>
    <w:rsid w:val="00F03A8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4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BA2"/>
    <w:rsid w:val="00F25241"/>
    <w:rsid w:val="00F257BC"/>
    <w:rsid w:val="00F25AFF"/>
    <w:rsid w:val="00F30265"/>
    <w:rsid w:val="00F302A5"/>
    <w:rsid w:val="00F308B9"/>
    <w:rsid w:val="00F30AA8"/>
    <w:rsid w:val="00F31B00"/>
    <w:rsid w:val="00F32018"/>
    <w:rsid w:val="00F32DE5"/>
    <w:rsid w:val="00F332DC"/>
    <w:rsid w:val="00F33516"/>
    <w:rsid w:val="00F33852"/>
    <w:rsid w:val="00F33A43"/>
    <w:rsid w:val="00F33A72"/>
    <w:rsid w:val="00F34532"/>
    <w:rsid w:val="00F346E3"/>
    <w:rsid w:val="00F34725"/>
    <w:rsid w:val="00F3565B"/>
    <w:rsid w:val="00F35C40"/>
    <w:rsid w:val="00F36428"/>
    <w:rsid w:val="00F3656D"/>
    <w:rsid w:val="00F368F7"/>
    <w:rsid w:val="00F36AA8"/>
    <w:rsid w:val="00F37882"/>
    <w:rsid w:val="00F4007E"/>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05F"/>
    <w:rsid w:val="00F46892"/>
    <w:rsid w:val="00F46943"/>
    <w:rsid w:val="00F46984"/>
    <w:rsid w:val="00F46CA3"/>
    <w:rsid w:val="00F46E88"/>
    <w:rsid w:val="00F472AA"/>
    <w:rsid w:val="00F500F9"/>
    <w:rsid w:val="00F50491"/>
    <w:rsid w:val="00F504C4"/>
    <w:rsid w:val="00F5061E"/>
    <w:rsid w:val="00F50C57"/>
    <w:rsid w:val="00F510FD"/>
    <w:rsid w:val="00F511B0"/>
    <w:rsid w:val="00F51433"/>
    <w:rsid w:val="00F5171B"/>
    <w:rsid w:val="00F51A87"/>
    <w:rsid w:val="00F52939"/>
    <w:rsid w:val="00F52B84"/>
    <w:rsid w:val="00F52CDE"/>
    <w:rsid w:val="00F5352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4B"/>
    <w:rsid w:val="00F65FF2"/>
    <w:rsid w:val="00F6698E"/>
    <w:rsid w:val="00F67417"/>
    <w:rsid w:val="00F678A1"/>
    <w:rsid w:val="00F701DB"/>
    <w:rsid w:val="00F71B90"/>
    <w:rsid w:val="00F7215F"/>
    <w:rsid w:val="00F73B04"/>
    <w:rsid w:val="00F73B1E"/>
    <w:rsid w:val="00F75592"/>
    <w:rsid w:val="00F7599F"/>
    <w:rsid w:val="00F75FB4"/>
    <w:rsid w:val="00F7680D"/>
    <w:rsid w:val="00F76C42"/>
    <w:rsid w:val="00F7725C"/>
    <w:rsid w:val="00F7789D"/>
    <w:rsid w:val="00F77AF0"/>
    <w:rsid w:val="00F80241"/>
    <w:rsid w:val="00F80B9A"/>
    <w:rsid w:val="00F81F56"/>
    <w:rsid w:val="00F82282"/>
    <w:rsid w:val="00F82324"/>
    <w:rsid w:val="00F83041"/>
    <w:rsid w:val="00F83398"/>
    <w:rsid w:val="00F83597"/>
    <w:rsid w:val="00F835DF"/>
    <w:rsid w:val="00F84093"/>
    <w:rsid w:val="00F85285"/>
    <w:rsid w:val="00F857D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5B3"/>
    <w:rsid w:val="00FA56CE"/>
    <w:rsid w:val="00FA5A06"/>
    <w:rsid w:val="00FA5EA4"/>
    <w:rsid w:val="00FA5ECB"/>
    <w:rsid w:val="00FA6816"/>
    <w:rsid w:val="00FA7142"/>
    <w:rsid w:val="00FA7269"/>
    <w:rsid w:val="00FA75F8"/>
    <w:rsid w:val="00FA777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C32"/>
    <w:rsid w:val="00FC0DC2"/>
    <w:rsid w:val="00FC11E6"/>
    <w:rsid w:val="00FC1488"/>
    <w:rsid w:val="00FC1A04"/>
    <w:rsid w:val="00FC2982"/>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01F"/>
    <w:rsid w:val="00FD1597"/>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2A47"/>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4DC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D85"/>
  </w:style>
  <w:style w:type="paragraph" w:styleId="Heading1">
    <w:name w:val="heading 1"/>
    <w:aliases w:val="Appendix"/>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D05666"/>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F560B4"/>
    <w:pPr>
      <w:tabs>
        <w:tab w:val="center" w:pos="4513"/>
        <w:tab w:val="right" w:pos="9026"/>
      </w:tabs>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 w:type="numbering" w:customStyle="1" w:styleId="Sraonra2">
    <w:name w:val="Sąrašo nėra2"/>
    <w:next w:val="NoList"/>
    <w:uiPriority w:val="99"/>
    <w:semiHidden/>
    <w:unhideWhenUsed/>
    <w:rsid w:val="00CF548C"/>
  </w:style>
  <w:style w:type="table" w:customStyle="1" w:styleId="Lentelstinklelis1">
    <w:name w:val="Lentelės tinklelis1"/>
    <w:basedOn w:val="TableNormal"/>
    <w:next w:val="TableGrid"/>
    <w:uiPriority w:val="99"/>
    <w:rsid w:val="00CF548C"/>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1311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311C"/>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character" w:customStyle="1" w:styleId="Neapdorotaspaminjimas1">
    <w:name w:val="Neapdorotas paminėjimas1"/>
    <w:basedOn w:val="DefaultParagraphFont"/>
    <w:uiPriority w:val="99"/>
    <w:semiHidden/>
    <w:unhideWhenUsed/>
    <w:rsid w:val="0058156B"/>
    <w:rPr>
      <w:color w:val="605E5C"/>
      <w:shd w:val="clear" w:color="auto" w:fill="E1DFDD"/>
    </w:rPr>
  </w:style>
  <w:style w:type="table" w:customStyle="1" w:styleId="Lentelstinklelis3">
    <w:name w:val="Lentelės tinklelis3"/>
    <w:basedOn w:val="TableNormal"/>
    <w:next w:val="TableGrid"/>
    <w:uiPriority w:val="59"/>
    <w:rsid w:val="0058156B"/>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le-bold">
    <w:name w:val="title-bold"/>
    <w:basedOn w:val="Normal"/>
    <w:rsid w:val="0058156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minjimas1">
    <w:name w:val="Paminėjimas1"/>
    <w:basedOn w:val="DefaultParagraphFont"/>
    <w:uiPriority w:val="99"/>
    <w:unhideWhenUsed/>
    <w:rsid w:val="0058156B"/>
    <w:rPr>
      <w:color w:val="2B579A"/>
      <w:shd w:val="clear" w:color="auto" w:fill="E1DFDD"/>
    </w:rPr>
  </w:style>
  <w:style w:type="paragraph" w:customStyle="1" w:styleId="Body">
    <w:name w:val="Body"/>
    <w:qFormat/>
    <w:rsid w:val="0058156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Antrat1">
    <w:name w:val="Antraštė1"/>
    <w:next w:val="Body2"/>
    <w:qFormat/>
    <w:rsid w:val="0058156B"/>
    <w:pPr>
      <w:suppressAutoHyphens/>
      <w:spacing w:after="0" w:line="240" w:lineRule="auto"/>
      <w:outlineLvl w:val="0"/>
    </w:pPr>
    <w:rPr>
      <w:rFonts w:ascii="Times New Roman" w:eastAsia="Arial Unicode MS" w:hAnsi="Times New Roman" w:cs="Arial Unicode MS"/>
      <w:b/>
      <w:bCs/>
      <w:caps/>
      <w:color w:val="434343"/>
      <w:spacing w:val="4"/>
      <w:sz w:val="22"/>
      <w:szCs w:val="22"/>
      <w:lang w:val="en-US"/>
    </w:rPr>
  </w:style>
  <w:style w:type="numbering" w:customStyle="1" w:styleId="List511">
    <w:name w:val="List 511"/>
    <w:basedOn w:val="NoList"/>
    <w:rsid w:val="0058156B"/>
    <w:pPr>
      <w:numPr>
        <w:numId w:val="5"/>
      </w:numPr>
    </w:pPr>
  </w:style>
  <w:style w:type="paragraph" w:customStyle="1" w:styleId="Lentelsturinys">
    <w:name w:val="Lentelės turinys"/>
    <w:basedOn w:val="Normal"/>
    <w:rsid w:val="0058156B"/>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Standard">
    <w:name w:val="Standard"/>
    <w:rsid w:val="0058156B"/>
    <w:pPr>
      <w:suppressAutoHyphens/>
      <w:autoSpaceDN w:val="0"/>
      <w:spacing w:after="200"/>
      <w:textAlignment w:val="baseline"/>
    </w:pPr>
    <w:rPr>
      <w:rFonts w:ascii="Times New Roman" w:eastAsia="Calibri" w:hAnsi="Times New Roman" w:cs="Times New Roman"/>
      <w:kern w:val="3"/>
      <w:sz w:val="24"/>
      <w:szCs w:val="24"/>
      <w:lang w:eastAsia="zh-CN" w:bidi="hi-IN"/>
    </w:rPr>
  </w:style>
  <w:style w:type="paragraph" w:customStyle="1" w:styleId="3lyg">
    <w:name w:val="3 lyg"/>
    <w:basedOn w:val="Normal"/>
    <w:link w:val="3lygDiagrama"/>
    <w:qFormat/>
    <w:rsid w:val="0058156B"/>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58156B"/>
    <w:rPr>
      <w:rFonts w:ascii="Times New Roman" w:eastAsia="Times New Roman" w:hAnsi="Times New Roman" w:cs="Times New Roman"/>
      <w:bCs/>
      <w:sz w:val="24"/>
      <w:szCs w:val="24"/>
    </w:rPr>
  </w:style>
  <w:style w:type="paragraph" w:customStyle="1" w:styleId="Patvirtinta">
    <w:name w:val="Patvirtinta"/>
    <w:rsid w:val="005815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Hyperlink0">
    <w:name w:val="Hyperlink.0"/>
    <w:basedOn w:val="Hyperlink"/>
    <w:rsid w:val="0058156B"/>
    <w:rPr>
      <w:strike w:val="0"/>
      <w:dstrike w:val="0"/>
      <w:color w:val="0000FF"/>
      <w:u w:val="single"/>
      <w:effect w:val="none"/>
    </w:rPr>
  </w:style>
  <w:style w:type="numbering" w:customStyle="1" w:styleId="Style1">
    <w:name w:val="Style1"/>
    <w:uiPriority w:val="99"/>
    <w:rsid w:val="0058156B"/>
    <w:pPr>
      <w:numPr>
        <w:numId w:val="48"/>
      </w:numPr>
    </w:pPr>
  </w:style>
  <w:style w:type="character" w:customStyle="1" w:styleId="A3">
    <w:name w:val="A3"/>
    <w:basedOn w:val="DefaultParagraphFont"/>
    <w:uiPriority w:val="99"/>
    <w:rsid w:val="0058156B"/>
    <w:rPr>
      <w:rFonts w:ascii="Brandon Grotesque Regular" w:hAnsi="Brandon Grotesque Regular" w:hint="default"/>
      <w:color w:val="000000"/>
    </w:rPr>
  </w:style>
  <w:style w:type="paragraph" w:styleId="BodyText3">
    <w:name w:val="Body Text 3"/>
    <w:basedOn w:val="Normal"/>
    <w:link w:val="BodyText3Char"/>
    <w:uiPriority w:val="99"/>
    <w:unhideWhenUsed/>
    <w:rsid w:val="0058156B"/>
    <w:pPr>
      <w:spacing w:after="120"/>
    </w:pPr>
    <w:rPr>
      <w:rFonts w:ascii="Times New Roman" w:eastAsia="Calibri" w:hAnsi="Times New Roman" w:cs="Times New Roman"/>
      <w:sz w:val="16"/>
      <w:szCs w:val="16"/>
      <w:lang w:eastAsia="en-US"/>
    </w:rPr>
  </w:style>
  <w:style w:type="character" w:customStyle="1" w:styleId="BodyText3Char">
    <w:name w:val="Body Text 3 Char"/>
    <w:basedOn w:val="DefaultParagraphFont"/>
    <w:link w:val="BodyText3"/>
    <w:uiPriority w:val="99"/>
    <w:rsid w:val="0058156B"/>
    <w:rPr>
      <w:rFonts w:ascii="Times New Roman" w:eastAsia="Calibri" w:hAnsi="Times New Roman" w:cs="Times New Roman"/>
      <w:sz w:val="16"/>
      <w:szCs w:val="16"/>
      <w:lang w:eastAsia="en-US"/>
    </w:rPr>
  </w:style>
  <w:style w:type="paragraph" w:customStyle="1" w:styleId="Linija">
    <w:name w:val="Linija"/>
    <w:basedOn w:val="Normal"/>
    <w:rsid w:val="0058156B"/>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eastAsia="en-US"/>
    </w:rPr>
  </w:style>
  <w:style w:type="character" w:customStyle="1" w:styleId="Pagrindinistekstas">
    <w:name w:val="Pagrindinis tekstas_"/>
    <w:link w:val="Pagrindinistekstas1"/>
    <w:rsid w:val="0058156B"/>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58156B"/>
    <w:pPr>
      <w:spacing w:after="120"/>
      <w:ind w:left="283"/>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rsid w:val="0058156B"/>
    <w:rPr>
      <w:rFonts w:ascii="Times New Roman" w:eastAsia="Calibri" w:hAnsi="Times New Roman" w:cs="Times New Roman"/>
      <w:sz w:val="24"/>
      <w:szCs w:val="22"/>
      <w:lang w:eastAsia="en-US"/>
    </w:rPr>
  </w:style>
  <w:style w:type="paragraph" w:styleId="BodyTextIndent3">
    <w:name w:val="Body Text Indent 3"/>
    <w:basedOn w:val="Normal"/>
    <w:link w:val="BodyTextIndent3Char"/>
    <w:uiPriority w:val="99"/>
    <w:semiHidden/>
    <w:unhideWhenUsed/>
    <w:rsid w:val="0058156B"/>
    <w:pPr>
      <w:spacing w:after="120"/>
      <w:ind w:left="283"/>
    </w:pPr>
    <w:rPr>
      <w:rFonts w:ascii="Times New Roman" w:eastAsia="Calibri" w:hAnsi="Times New Roman" w:cs="Times New Roman"/>
      <w:sz w:val="16"/>
      <w:szCs w:val="16"/>
      <w:lang w:eastAsia="en-US"/>
    </w:rPr>
  </w:style>
  <w:style w:type="character" w:customStyle="1" w:styleId="BodyTextIndent3Char">
    <w:name w:val="Body Text Indent 3 Char"/>
    <w:basedOn w:val="DefaultParagraphFont"/>
    <w:link w:val="BodyTextIndent3"/>
    <w:uiPriority w:val="99"/>
    <w:semiHidden/>
    <w:rsid w:val="0058156B"/>
    <w:rPr>
      <w:rFonts w:ascii="Times New Roman" w:eastAsia="Calibri" w:hAnsi="Times New Roman" w:cs="Times New Roman"/>
      <w:sz w:val="16"/>
      <w:szCs w:val="16"/>
      <w:lang w:eastAsia="en-US"/>
    </w:rPr>
  </w:style>
  <w:style w:type="character" w:styleId="PageNumber">
    <w:name w:val="page number"/>
    <w:rsid w:val="0058156B"/>
  </w:style>
  <w:style w:type="character" w:customStyle="1" w:styleId="hps">
    <w:name w:val="hps"/>
    <w:rsid w:val="0058156B"/>
  </w:style>
  <w:style w:type="character" w:customStyle="1" w:styleId="Bodytext2TimesNewRoman95ptNotItalicSpacing0pt">
    <w:name w:val="Body text (2) + Times New Roman;9;5 pt;Not Italic;Spacing 0 pt"/>
    <w:rsid w:val="0058156B"/>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58156B"/>
    <w:pPr>
      <w:numPr>
        <w:numId w:val="49"/>
      </w:numPr>
    </w:pPr>
  </w:style>
  <w:style w:type="character" w:customStyle="1" w:styleId="FontStyle95">
    <w:name w:val="Font Style95"/>
    <w:uiPriority w:val="99"/>
    <w:qFormat/>
    <w:rsid w:val="0058156B"/>
    <w:rPr>
      <w:rFonts w:ascii="Times New Roman" w:hAnsi="Times New Roman" w:cs="Times New Roman"/>
      <w:color w:val="000000"/>
      <w:sz w:val="20"/>
      <w:szCs w:val="20"/>
    </w:rPr>
  </w:style>
  <w:style w:type="character" w:customStyle="1" w:styleId="FontStyle96">
    <w:name w:val="Font Style96"/>
    <w:uiPriority w:val="99"/>
    <w:qFormat/>
    <w:rsid w:val="0058156B"/>
    <w:rPr>
      <w:rFonts w:ascii="Times New Roman" w:hAnsi="Times New Roman" w:cs="Times New Roman"/>
      <w:b/>
      <w:bCs/>
      <w:color w:val="000000"/>
      <w:sz w:val="22"/>
      <w:szCs w:val="22"/>
    </w:rPr>
  </w:style>
  <w:style w:type="character" w:customStyle="1" w:styleId="FontStyle90">
    <w:name w:val="Font Style90"/>
    <w:uiPriority w:val="99"/>
    <w:qFormat/>
    <w:rsid w:val="0058156B"/>
    <w:rPr>
      <w:rFonts w:ascii="Times New Roman" w:hAnsi="Times New Roman" w:cs="Times New Roman"/>
      <w:b/>
      <w:bCs/>
      <w:i/>
      <w:iCs/>
      <w:color w:val="000000"/>
      <w:sz w:val="20"/>
      <w:szCs w:val="20"/>
    </w:rPr>
  </w:style>
  <w:style w:type="character" w:customStyle="1" w:styleId="FontStyle91">
    <w:name w:val="Font Style91"/>
    <w:uiPriority w:val="99"/>
    <w:qFormat/>
    <w:rsid w:val="0058156B"/>
    <w:rPr>
      <w:rFonts w:ascii="Times New Roman" w:hAnsi="Times New Roman" w:cs="Times New Roman"/>
      <w:color w:val="000000"/>
      <w:sz w:val="20"/>
      <w:szCs w:val="20"/>
    </w:rPr>
  </w:style>
  <w:style w:type="character" w:customStyle="1" w:styleId="FontStyle92">
    <w:name w:val="Font Style92"/>
    <w:uiPriority w:val="99"/>
    <w:qFormat/>
    <w:rsid w:val="0058156B"/>
    <w:rPr>
      <w:rFonts w:ascii="Times New Roman" w:hAnsi="Times New Roman" w:cs="Times New Roman"/>
      <w:i/>
      <w:iCs/>
      <w:color w:val="000000"/>
      <w:sz w:val="20"/>
      <w:szCs w:val="20"/>
    </w:rPr>
  </w:style>
  <w:style w:type="character" w:customStyle="1" w:styleId="FontStyle93">
    <w:name w:val="Font Style93"/>
    <w:uiPriority w:val="99"/>
    <w:qFormat/>
    <w:rsid w:val="0058156B"/>
    <w:rPr>
      <w:rFonts w:ascii="Times New Roman" w:hAnsi="Times New Roman" w:cs="Times New Roman"/>
      <w:i/>
      <w:iCs/>
      <w:color w:val="000000"/>
      <w:sz w:val="12"/>
      <w:szCs w:val="12"/>
    </w:rPr>
  </w:style>
  <w:style w:type="character" w:customStyle="1" w:styleId="FontStyle94">
    <w:name w:val="Font Style94"/>
    <w:uiPriority w:val="99"/>
    <w:qFormat/>
    <w:rsid w:val="0058156B"/>
    <w:rPr>
      <w:rFonts w:ascii="Times New Roman" w:hAnsi="Times New Roman" w:cs="Times New Roman"/>
      <w:i/>
      <w:iCs/>
      <w:color w:val="000000"/>
      <w:sz w:val="20"/>
      <w:szCs w:val="20"/>
    </w:rPr>
  </w:style>
  <w:style w:type="character" w:customStyle="1" w:styleId="FontStyle97">
    <w:name w:val="Font Style97"/>
    <w:uiPriority w:val="99"/>
    <w:qFormat/>
    <w:rsid w:val="0058156B"/>
    <w:rPr>
      <w:rFonts w:ascii="Times New Roman" w:hAnsi="Times New Roman" w:cs="Times New Roman"/>
      <w:color w:val="000000"/>
      <w:sz w:val="22"/>
      <w:szCs w:val="22"/>
    </w:rPr>
  </w:style>
  <w:style w:type="paragraph" w:customStyle="1" w:styleId="Style3">
    <w:name w:val="Style3"/>
    <w:basedOn w:val="Normal"/>
    <w:uiPriority w:val="99"/>
    <w:qFormat/>
    <w:rsid w:val="0058156B"/>
    <w:pPr>
      <w:widowControl w:val="0"/>
      <w:spacing w:after="0" w:line="226" w:lineRule="exact"/>
      <w:jc w:val="both"/>
    </w:pPr>
    <w:rPr>
      <w:rFonts w:ascii="Times New Roman" w:eastAsia="Times New Roman" w:hAnsi="Times New Roman" w:cs="Times New Roman"/>
      <w:sz w:val="24"/>
      <w:szCs w:val="24"/>
    </w:rPr>
  </w:style>
  <w:style w:type="paragraph" w:customStyle="1" w:styleId="Style2">
    <w:name w:val="Style2"/>
    <w:basedOn w:val="Normal"/>
    <w:uiPriority w:val="99"/>
    <w:qFormat/>
    <w:rsid w:val="0058156B"/>
    <w:pPr>
      <w:widowControl w:val="0"/>
      <w:spacing w:after="0" w:line="229" w:lineRule="exact"/>
      <w:jc w:val="center"/>
    </w:pPr>
    <w:rPr>
      <w:rFonts w:ascii="Times New Roman" w:eastAsia="Times New Roman" w:hAnsi="Times New Roman" w:cs="Times New Roman"/>
      <w:sz w:val="24"/>
      <w:szCs w:val="24"/>
    </w:rPr>
  </w:style>
  <w:style w:type="paragraph" w:customStyle="1" w:styleId="Style4">
    <w:name w:val="Style4"/>
    <w:basedOn w:val="Normal"/>
    <w:uiPriority w:val="99"/>
    <w:qFormat/>
    <w:rsid w:val="0058156B"/>
    <w:pPr>
      <w:widowControl w:val="0"/>
      <w:spacing w:after="0" w:line="275" w:lineRule="exact"/>
    </w:pPr>
    <w:rPr>
      <w:rFonts w:ascii="Times New Roman" w:eastAsia="Times New Roman" w:hAnsi="Times New Roman" w:cs="Times New Roman"/>
      <w:sz w:val="24"/>
      <w:szCs w:val="24"/>
    </w:rPr>
  </w:style>
  <w:style w:type="paragraph" w:customStyle="1" w:styleId="Style6">
    <w:name w:val="Style6"/>
    <w:basedOn w:val="Normal"/>
    <w:uiPriority w:val="99"/>
    <w:qFormat/>
    <w:rsid w:val="0058156B"/>
    <w:pPr>
      <w:widowControl w:val="0"/>
      <w:spacing w:after="0" w:line="274" w:lineRule="exact"/>
      <w:jc w:val="center"/>
    </w:pPr>
    <w:rPr>
      <w:rFonts w:ascii="Times New Roman" w:eastAsia="Times New Roman" w:hAnsi="Times New Roman" w:cs="Times New Roman"/>
      <w:sz w:val="24"/>
      <w:szCs w:val="24"/>
    </w:rPr>
  </w:style>
  <w:style w:type="paragraph" w:customStyle="1" w:styleId="Style21">
    <w:name w:val="Style21"/>
    <w:basedOn w:val="Normal"/>
    <w:uiPriority w:val="99"/>
    <w:qFormat/>
    <w:rsid w:val="0058156B"/>
    <w:pPr>
      <w:widowControl w:val="0"/>
      <w:spacing w:after="0" w:line="230" w:lineRule="exact"/>
      <w:ind w:firstLine="566"/>
    </w:pPr>
    <w:rPr>
      <w:rFonts w:ascii="Times New Roman" w:eastAsia="Times New Roman" w:hAnsi="Times New Roman" w:cs="Times New Roman"/>
      <w:sz w:val="24"/>
      <w:szCs w:val="24"/>
    </w:rPr>
  </w:style>
  <w:style w:type="paragraph" w:customStyle="1" w:styleId="Style23">
    <w:name w:val="Style23"/>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Normal"/>
    <w:uiPriority w:val="99"/>
    <w:qFormat/>
    <w:rsid w:val="0058156B"/>
    <w:pPr>
      <w:widowControl w:val="0"/>
      <w:spacing w:after="0" w:line="230" w:lineRule="exact"/>
      <w:ind w:firstLine="581"/>
    </w:pPr>
    <w:rPr>
      <w:rFonts w:ascii="Times New Roman" w:eastAsia="Times New Roman" w:hAnsi="Times New Roman" w:cs="Times New Roman"/>
      <w:sz w:val="24"/>
      <w:szCs w:val="24"/>
    </w:rPr>
  </w:style>
  <w:style w:type="paragraph" w:customStyle="1" w:styleId="Style29">
    <w:name w:val="Style29"/>
    <w:basedOn w:val="Normal"/>
    <w:uiPriority w:val="99"/>
    <w:qFormat/>
    <w:rsid w:val="0058156B"/>
    <w:pPr>
      <w:widowControl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Normal"/>
    <w:uiPriority w:val="99"/>
    <w:qFormat/>
    <w:rsid w:val="0058156B"/>
    <w:pPr>
      <w:widowControl w:val="0"/>
      <w:spacing w:after="0" w:line="266" w:lineRule="exact"/>
      <w:ind w:firstLine="571"/>
      <w:jc w:val="both"/>
    </w:pPr>
    <w:rPr>
      <w:rFonts w:ascii="Times New Roman" w:eastAsia="Times New Roman" w:hAnsi="Times New Roman" w:cs="Times New Roman"/>
      <w:sz w:val="24"/>
      <w:szCs w:val="24"/>
    </w:rPr>
  </w:style>
  <w:style w:type="paragraph" w:customStyle="1" w:styleId="Style40">
    <w:name w:val="Style40"/>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45">
    <w:name w:val="Style45"/>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64">
    <w:name w:val="Style64"/>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69">
    <w:name w:val="Style69"/>
    <w:basedOn w:val="Normal"/>
    <w:uiPriority w:val="99"/>
    <w:qFormat/>
    <w:rsid w:val="0058156B"/>
    <w:pPr>
      <w:widowControl w:val="0"/>
      <w:spacing w:after="0" w:line="290" w:lineRule="exact"/>
      <w:ind w:firstLine="725"/>
    </w:pPr>
    <w:rPr>
      <w:rFonts w:ascii="Times New Roman" w:eastAsia="Times New Roman" w:hAnsi="Times New Roman" w:cs="Times New Roman"/>
      <w:sz w:val="24"/>
      <w:szCs w:val="24"/>
    </w:rPr>
  </w:style>
  <w:style w:type="paragraph" w:customStyle="1" w:styleId="Style76">
    <w:name w:val="Style76"/>
    <w:basedOn w:val="Normal"/>
    <w:uiPriority w:val="99"/>
    <w:qFormat/>
    <w:rsid w:val="0058156B"/>
    <w:pPr>
      <w:widowControl w:val="0"/>
      <w:spacing w:after="0" w:line="291" w:lineRule="exact"/>
      <w:ind w:firstLine="730"/>
      <w:jc w:val="both"/>
    </w:pPr>
    <w:rPr>
      <w:rFonts w:ascii="Times New Roman" w:eastAsia="Times New Roman" w:hAnsi="Times New Roman" w:cs="Times New Roman"/>
      <w:sz w:val="24"/>
      <w:szCs w:val="24"/>
    </w:rPr>
  </w:style>
  <w:style w:type="character" w:customStyle="1" w:styleId="normaltextrun">
    <w:name w:val="normaltextrun"/>
    <w:basedOn w:val="DefaultParagraphFont"/>
    <w:rsid w:val="0058156B"/>
  </w:style>
  <w:style w:type="character" w:customStyle="1" w:styleId="ui-provider">
    <w:name w:val="ui-provider"/>
    <w:basedOn w:val="DefaultParagraphFont"/>
    <w:rsid w:val="0058156B"/>
  </w:style>
  <w:style w:type="character" w:customStyle="1" w:styleId="Pagrindinistekstas49tk">
    <w:name w:val="Pagrindinis tekstas (4) + 9 tšk."/>
    <w:basedOn w:val="DefaultParagraphFont"/>
    <w:rsid w:val="0058156B"/>
    <w:rPr>
      <w:rFonts w:ascii="Times New Roman" w:eastAsia="Times New Roman" w:hAnsi="Times New Roman" w:cs="Times New Roman"/>
      <w:sz w:val="18"/>
      <w:szCs w:val="18"/>
      <w:shd w:val="clear" w:color="auto" w:fill="FFFFFF"/>
    </w:rPr>
  </w:style>
  <w:style w:type="character" w:customStyle="1" w:styleId="Pagrindinistekstas40">
    <w:name w:val="Pagrindinis tekstas (4)_"/>
    <w:basedOn w:val="DefaultParagraphFont"/>
    <w:link w:val="Pagrindinistekstas41"/>
    <w:rsid w:val="0058156B"/>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58156B"/>
    <w:rPr>
      <w:rFonts w:ascii="Times New Roman" w:eastAsia="Times New Roman" w:hAnsi="Times New Roman" w:cs="Times New Roman"/>
      <w:sz w:val="18"/>
      <w:szCs w:val="18"/>
      <w:shd w:val="clear" w:color="auto" w:fill="FFFFFF"/>
    </w:rPr>
  </w:style>
  <w:style w:type="paragraph" w:customStyle="1" w:styleId="Pagrindinistekstas41">
    <w:name w:val="Pagrindinis tekstas (4)"/>
    <w:basedOn w:val="Normal"/>
    <w:link w:val="Pagrindinistekstas40"/>
    <w:rsid w:val="0058156B"/>
    <w:pPr>
      <w:shd w:val="clear" w:color="auto" w:fill="FFFFFF"/>
      <w:spacing w:after="0" w:line="0" w:lineRule="atLeast"/>
    </w:pPr>
    <w:rPr>
      <w:rFonts w:ascii="Times New Roman" w:eastAsia="Times New Roman" w:hAnsi="Times New Roman" w:cs="Times New Roman"/>
      <w:sz w:val="19"/>
      <w:szCs w:val="19"/>
    </w:rPr>
  </w:style>
  <w:style w:type="character" w:customStyle="1" w:styleId="Pagrindinistekstas9tkPusjuodis">
    <w:name w:val="Pagrindinis tekstas + 9 tšk.;Pusjuodis"/>
    <w:basedOn w:val="Pagrindinistekstas"/>
    <w:rsid w:val="0058156B"/>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58156B"/>
    <w:pPr>
      <w:shd w:val="clear" w:color="auto" w:fill="FFFFFF"/>
      <w:spacing w:before="600" w:after="0" w:line="0" w:lineRule="atLeast"/>
      <w:ind w:hanging="1080"/>
    </w:pPr>
    <w:rPr>
      <w:rFonts w:ascii="Times New Roman" w:eastAsia="Times New Roman" w:hAnsi="Times New Roman" w:cs="Times New Roman"/>
      <w:color w:val="000000"/>
      <w:sz w:val="20"/>
      <w:szCs w:val="20"/>
      <w:lang w:val="lt"/>
    </w:rPr>
  </w:style>
  <w:style w:type="character" w:customStyle="1" w:styleId="Pagrindinistekstas46tk">
    <w:name w:val="Pagrindinis tekstas (4) + 6 tšk."/>
    <w:basedOn w:val="Pagrindinistekstas40"/>
    <w:rsid w:val="0058156B"/>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58156B"/>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58156B"/>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58156B"/>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58156B"/>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58156B"/>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58156B"/>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58156B"/>
    <w:pPr>
      <w:shd w:val="clear" w:color="auto" w:fill="FFFFFF"/>
      <w:spacing w:after="0" w:line="0" w:lineRule="atLeast"/>
    </w:pPr>
    <w:rPr>
      <w:rFonts w:ascii="Times New Roman" w:eastAsia="Times New Roman" w:hAnsi="Times New Roman" w:cs="Times New Roman"/>
      <w:sz w:val="19"/>
      <w:szCs w:val="19"/>
    </w:rPr>
  </w:style>
  <w:style w:type="paragraph" w:customStyle="1" w:styleId="Pagrindinistekstas9">
    <w:name w:val="Pagrindinis tekstas9"/>
    <w:basedOn w:val="Normal"/>
    <w:rsid w:val="0058156B"/>
    <w:pPr>
      <w:shd w:val="clear" w:color="auto" w:fill="FFFFFF"/>
      <w:spacing w:after="0" w:line="0" w:lineRule="atLeast"/>
      <w:ind w:hanging="280"/>
    </w:pPr>
    <w:rPr>
      <w:rFonts w:ascii="Book Antiqua" w:eastAsia="Book Antiqua" w:hAnsi="Book Antiqua" w:cs="Book Antiqua"/>
      <w:color w:val="000000"/>
      <w:sz w:val="18"/>
      <w:szCs w:val="18"/>
      <w:lang w:val="lt"/>
    </w:rPr>
  </w:style>
  <w:style w:type="character" w:customStyle="1" w:styleId="Pagrindinistekstas95tkKursyvas">
    <w:name w:val="Pagrindinis tekstas + 9;5 tšk.;Kursyvas"/>
    <w:basedOn w:val="Pagrindinistekstas"/>
    <w:rsid w:val="0058156B"/>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58156B"/>
    <w:pPr>
      <w:widowControl w:val="0"/>
      <w:suppressLineNumbers/>
      <w:spacing w:after="0" w:line="240" w:lineRule="auto"/>
    </w:pPr>
    <w:rPr>
      <w:rFonts w:eastAsia="SimSun" w:cs="Arial"/>
    </w:rPr>
  </w:style>
  <w:style w:type="paragraph" w:customStyle="1" w:styleId="Pagrindinistekstas1">
    <w:name w:val="Pagrindinis tekstas1"/>
    <w:basedOn w:val="Normal"/>
    <w:link w:val="Pagrindinistekstas"/>
    <w:rsid w:val="00DC5584"/>
    <w:pPr>
      <w:shd w:val="clear" w:color="auto" w:fill="FFFFFF"/>
      <w:spacing w:after="180" w:line="216" w:lineRule="exact"/>
      <w:jc w:val="center"/>
    </w:pPr>
    <w:rPr>
      <w:rFonts w:ascii="Verdana" w:eastAsia="Verdana" w:hAnsi="Verdana" w:cs="Verdana"/>
      <w:sz w:val="19"/>
      <w:szCs w:val="19"/>
    </w:rPr>
  </w:style>
  <w:style w:type="paragraph" w:customStyle="1" w:styleId="Pagrindinistekstas7">
    <w:name w:val="Pagrindinis tekstas7"/>
    <w:basedOn w:val="Normal"/>
    <w:rsid w:val="00DC5584"/>
    <w:pPr>
      <w:shd w:val="clear" w:color="auto" w:fill="FFFFFF"/>
      <w:spacing w:after="0" w:line="274" w:lineRule="exact"/>
      <w:ind w:hanging="1380"/>
      <w:jc w:val="both"/>
    </w:pPr>
    <w:rPr>
      <w:rFonts w:ascii="Times New Roman" w:eastAsia="Times New Roman" w:hAnsi="Times New Roman" w:cs="Times New Roman"/>
      <w:sz w:val="23"/>
      <w:szCs w:val="23"/>
    </w:rPr>
  </w:style>
  <w:style w:type="numbering" w:customStyle="1" w:styleId="WWNum4">
    <w:name w:val="WWNum4"/>
    <w:basedOn w:val="NoList"/>
    <w:rsid w:val="00DC5584"/>
    <w:pPr>
      <w:numPr>
        <w:numId w:val="51"/>
      </w:numPr>
    </w:pPr>
  </w:style>
  <w:style w:type="character" w:customStyle="1" w:styleId="Pagrindinistekstas2">
    <w:name w:val="Pagrindinis tekstas (2)_"/>
    <w:basedOn w:val="DefaultParagraphFont"/>
    <w:link w:val="Pagrindinistekstas20"/>
    <w:rsid w:val="00DC5584"/>
    <w:rPr>
      <w:rFonts w:ascii="Times New Roman" w:eastAsia="Times New Roman" w:hAnsi="Times New Roman" w:cs="Times New Roman"/>
      <w:sz w:val="18"/>
      <w:szCs w:val="18"/>
      <w:shd w:val="clear" w:color="auto" w:fill="FFFFFF"/>
    </w:rPr>
  </w:style>
  <w:style w:type="paragraph" w:customStyle="1" w:styleId="Pagrindinistekstas20">
    <w:name w:val="Pagrindinis tekstas (2)"/>
    <w:basedOn w:val="Normal"/>
    <w:link w:val="Pagrindinistekstas2"/>
    <w:rsid w:val="00DC5584"/>
    <w:pPr>
      <w:shd w:val="clear" w:color="auto" w:fill="FFFFFF"/>
      <w:spacing w:after="0" w:line="235" w:lineRule="exact"/>
      <w:jc w:val="both"/>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374819">
      <w:bodyDiv w:val="1"/>
      <w:marLeft w:val="0"/>
      <w:marRight w:val="0"/>
      <w:marTop w:val="0"/>
      <w:marBottom w:val="0"/>
      <w:divBdr>
        <w:top w:val="none" w:sz="0" w:space="0" w:color="auto"/>
        <w:left w:val="none" w:sz="0" w:space="0" w:color="auto"/>
        <w:bottom w:val="none" w:sz="0" w:space="0" w:color="auto"/>
        <w:right w:val="none" w:sz="0" w:space="0" w:color="auto"/>
      </w:divBdr>
    </w:div>
    <w:div w:id="3145757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362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59299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1051646">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23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828219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8742792">
      <w:bodyDiv w:val="1"/>
      <w:marLeft w:val="0"/>
      <w:marRight w:val="0"/>
      <w:marTop w:val="0"/>
      <w:marBottom w:val="0"/>
      <w:divBdr>
        <w:top w:val="none" w:sz="0" w:space="0" w:color="auto"/>
        <w:left w:val="none" w:sz="0" w:space="0" w:color="auto"/>
        <w:bottom w:val="none" w:sz="0" w:space="0" w:color="auto"/>
        <w:right w:val="none" w:sz="0" w:space="0" w:color="auto"/>
      </w:divBdr>
    </w:div>
    <w:div w:id="18337159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1662</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8</cp:revision>
  <dcterms:created xsi:type="dcterms:W3CDTF">2025-11-25T08:52:00Z</dcterms:created>
  <dcterms:modified xsi:type="dcterms:W3CDTF">2025-11-25T08:55:00Z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